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39" w:rsidRPr="000D4739" w:rsidRDefault="004922BE" w:rsidP="000D4739">
      <w:pPr>
        <w:widowControl/>
        <w:spacing w:line="360" w:lineRule="auto"/>
        <w:jc w:val="both"/>
        <w:rPr>
          <w:rFonts w:ascii="Arial" w:hAnsi="Arial"/>
          <w:color w:val="800000"/>
          <w:spacing w:val="34"/>
          <w:sz w:val="8"/>
          <w:szCs w:val="8"/>
        </w:rPr>
      </w:pPr>
      <w:r>
        <w:rPr>
          <w:rFonts w:ascii="Encyclopaedia" w:hAnsi="Encyclopaedia"/>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4.5pt;margin-top:-1.1pt;width:52.05pt;height:67.05pt;z-index:-251658240;mso-wrap-distance-left:9.05pt;mso-wrap-distance-right:19.85pt;mso-position-horizontal-relative:page" wrapcoords="-191 0 -191 21302 21600 21302 21600 0 -191 0" fillcolor="window">
            <v:imagedata r:id="rId8" o:title=""/>
            <w10:wrap type="tight" anchorx="page"/>
          </v:shape>
          <o:OLEObject Type="Embed" ProgID="Word.Picture.8" ShapeID="_x0000_s1034" DrawAspect="Content" ObjectID="_1619524363" r:id="rId9"/>
        </w:object>
      </w:r>
      <w:r w:rsidR="000D4739" w:rsidRPr="000D4739">
        <w:rPr>
          <w:rFonts w:ascii="Arial" w:hAnsi="Arial"/>
          <w:color w:val="800000"/>
          <w:spacing w:val="34"/>
          <w:sz w:val="8"/>
          <w:szCs w:val="8"/>
        </w:rPr>
        <w:t xml:space="preserve"> </w:t>
      </w:r>
    </w:p>
    <w:p w:rsidR="000D4739" w:rsidRPr="000D4739" w:rsidRDefault="000D4739" w:rsidP="000D4739">
      <w:pPr>
        <w:widowControl/>
        <w:spacing w:line="360" w:lineRule="auto"/>
        <w:jc w:val="center"/>
        <w:rPr>
          <w:rFonts w:ascii="Arial" w:hAnsi="Arial"/>
          <w:b/>
          <w:color w:val="800000"/>
          <w:spacing w:val="34"/>
          <w:sz w:val="36"/>
          <w:szCs w:val="36"/>
          <w:lang w:val="bg-BG"/>
        </w:rPr>
      </w:pPr>
      <w:r w:rsidRPr="000D4739">
        <w:rPr>
          <w:rFonts w:ascii="Arial" w:hAnsi="Arial"/>
          <w:b/>
          <w:color w:val="800000"/>
          <w:spacing w:val="34"/>
          <w:sz w:val="28"/>
          <w:szCs w:val="36"/>
          <w:lang w:val="ru-RU"/>
        </w:rPr>
        <w:t xml:space="preserve">ОБЩИНСКИ СЪВЕТ </w:t>
      </w:r>
      <w:proofErr w:type="gramStart"/>
      <w:r w:rsidRPr="000D4739">
        <w:rPr>
          <w:rFonts w:ascii="Arial" w:hAnsi="Arial"/>
          <w:b/>
          <w:color w:val="800000"/>
          <w:spacing w:val="34"/>
          <w:sz w:val="28"/>
          <w:szCs w:val="36"/>
          <w:lang w:val="ru-RU"/>
        </w:rPr>
        <w:t>БЯЛА  СЛАТИНА</w:t>
      </w:r>
      <w:proofErr w:type="gramEnd"/>
    </w:p>
    <w:p w:rsidR="000D4739" w:rsidRPr="000D4739" w:rsidRDefault="000D4739" w:rsidP="000D4739">
      <w:pPr>
        <w:widowControl/>
        <w:spacing w:line="360" w:lineRule="auto"/>
        <w:jc w:val="center"/>
        <w:rPr>
          <w:rFonts w:ascii="Arial" w:hAnsi="Arial"/>
          <w:b/>
          <w:color w:val="FF0000"/>
          <w:spacing w:val="6"/>
          <w:lang w:val="bg-BG"/>
        </w:rPr>
      </w:pPr>
      <w:r w:rsidRPr="000D4739">
        <w:rPr>
          <w:rFonts w:ascii="Arial" w:hAnsi="Arial"/>
          <w:b/>
          <w:spacing w:val="6"/>
          <w:lang w:val="ru-RU"/>
        </w:rPr>
        <w:t xml:space="preserve">3200 Бяла </w:t>
      </w:r>
      <w:proofErr w:type="gramStart"/>
      <w:r w:rsidRPr="000D4739">
        <w:rPr>
          <w:rFonts w:ascii="Arial" w:hAnsi="Arial"/>
          <w:b/>
          <w:spacing w:val="6"/>
          <w:lang w:val="ru-RU"/>
        </w:rPr>
        <w:t xml:space="preserve">Слатина,   </w:t>
      </w:r>
      <w:proofErr w:type="gramEnd"/>
      <w:r w:rsidRPr="000D4739">
        <w:rPr>
          <w:rFonts w:ascii="Arial" w:hAnsi="Arial"/>
          <w:b/>
          <w:spacing w:val="6"/>
          <w:lang w:val="ru-RU"/>
        </w:rPr>
        <w:t>ул.“</w:t>
      </w:r>
      <w:r w:rsidRPr="000D4739">
        <w:rPr>
          <w:rFonts w:ascii="Arial" w:hAnsi="Arial"/>
          <w:b/>
          <w:spacing w:val="6"/>
          <w:lang w:val="bg-BG"/>
        </w:rPr>
        <w:t>Климент Охридски</w:t>
      </w:r>
      <w:r w:rsidRPr="000D4739">
        <w:rPr>
          <w:rFonts w:ascii="Arial" w:hAnsi="Arial"/>
          <w:b/>
          <w:spacing w:val="6"/>
          <w:lang w:val="ru-RU"/>
        </w:rPr>
        <w:t xml:space="preserve">” </w:t>
      </w:r>
      <w:r w:rsidRPr="000D4739">
        <w:rPr>
          <w:rFonts w:ascii="Arial" w:hAnsi="Arial"/>
          <w:b/>
          <w:spacing w:val="6"/>
          <w:lang w:val="bg-BG"/>
        </w:rPr>
        <w:t>6</w:t>
      </w:r>
      <w:r w:rsidRPr="000D4739">
        <w:rPr>
          <w:rFonts w:ascii="Arial" w:hAnsi="Arial"/>
          <w:b/>
          <w:spacing w:val="6"/>
          <w:lang w:val="ru-RU"/>
        </w:rPr>
        <w:t>8</w:t>
      </w:r>
      <w:r w:rsidRPr="000D4739">
        <w:rPr>
          <w:rFonts w:ascii="Arial" w:hAnsi="Arial"/>
          <w:b/>
          <w:spacing w:val="6"/>
          <w:lang w:val="bg-BG"/>
        </w:rPr>
        <w:t>;</w:t>
      </w:r>
    </w:p>
    <w:p w:rsidR="000D4739" w:rsidRPr="000D4739" w:rsidRDefault="000D4739" w:rsidP="000D4739">
      <w:pPr>
        <w:widowControl/>
        <w:jc w:val="center"/>
        <w:rPr>
          <w:rFonts w:ascii="Arial" w:hAnsi="Arial"/>
          <w:b/>
          <w:color w:val="1F4E79"/>
          <w:sz w:val="22"/>
          <w:szCs w:val="22"/>
          <w:lang w:val="bg-BG"/>
        </w:rPr>
      </w:pPr>
      <w:r w:rsidRPr="000D4739">
        <w:rPr>
          <w:rFonts w:ascii="Arial" w:hAnsi="Arial" w:cs="Arial"/>
          <w:b/>
          <w:color w:val="000000"/>
          <w:spacing w:val="6"/>
          <w:sz w:val="22"/>
          <w:szCs w:val="22"/>
          <w:lang w:val="de-DE"/>
        </w:rPr>
        <w:t>e</w:t>
      </w:r>
      <w:r w:rsidRPr="000D4739">
        <w:rPr>
          <w:rFonts w:ascii="Arial" w:hAnsi="Arial" w:cs="Arial"/>
          <w:b/>
          <w:color w:val="000000"/>
          <w:spacing w:val="6"/>
          <w:sz w:val="22"/>
          <w:szCs w:val="22"/>
          <w:lang w:val="ru-RU"/>
        </w:rPr>
        <w:t>-</w:t>
      </w:r>
      <w:r w:rsidRPr="000D4739">
        <w:rPr>
          <w:rFonts w:ascii="Arial" w:hAnsi="Arial" w:cs="Arial"/>
          <w:b/>
          <w:color w:val="000000"/>
          <w:spacing w:val="6"/>
          <w:sz w:val="22"/>
          <w:szCs w:val="22"/>
          <w:lang w:val="de-DE"/>
        </w:rPr>
        <w:t>mail</w:t>
      </w:r>
      <w:r w:rsidRPr="000D4739">
        <w:rPr>
          <w:rFonts w:ascii="Arial Black" w:hAnsi="Arial Black" w:cs="Arial"/>
          <w:b/>
          <w:color w:val="0070C0"/>
          <w:spacing w:val="6"/>
          <w:sz w:val="22"/>
          <w:szCs w:val="22"/>
          <w:lang w:val="ru-RU"/>
        </w:rPr>
        <w:t xml:space="preserve">: </w:t>
      </w:r>
      <w:hyperlink r:id="rId10" w:history="1">
        <w:r w:rsidRPr="000D4739">
          <w:rPr>
            <w:rFonts w:ascii="Arial Black" w:hAnsi="Arial Black" w:cs="Arial"/>
            <w:b/>
            <w:color w:val="0070C0"/>
            <w:sz w:val="22"/>
            <w:szCs w:val="22"/>
            <w:u w:val="single"/>
            <w:lang w:val="de-DE"/>
          </w:rPr>
          <w:t>obs</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rPr>
          <w:t>oabsl</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lang w:val="de-DE"/>
          </w:rPr>
          <w:t>com</w:t>
        </w:r>
      </w:hyperlink>
      <w:r w:rsidRPr="000D4739">
        <w:rPr>
          <w:rFonts w:ascii="Arial Black" w:hAnsi="Arial Black" w:cs="Arial"/>
          <w:b/>
          <w:color w:val="0070C0"/>
          <w:sz w:val="22"/>
          <w:szCs w:val="22"/>
          <w:lang w:val="ru-RU"/>
        </w:rPr>
        <w:t xml:space="preserve">    </w:t>
      </w:r>
      <w:hyperlink r:id="rId11" w:history="1">
        <w:r w:rsidRPr="000D4739">
          <w:rPr>
            <w:rFonts w:ascii="Arial Black" w:hAnsi="Arial Black"/>
            <w:b/>
            <w:color w:val="0070C0"/>
            <w:sz w:val="22"/>
            <w:szCs w:val="22"/>
            <w:u w:val="single"/>
            <w:lang w:val="de-DE"/>
          </w:rPr>
          <w:t>obs</w:t>
        </w:r>
        <w:r w:rsidRPr="000D4739">
          <w:rPr>
            <w:rFonts w:ascii="Arial Black" w:hAnsi="Arial Black"/>
            <w:b/>
            <w:color w:val="0070C0"/>
            <w:sz w:val="22"/>
            <w:szCs w:val="22"/>
            <w:u w:val="single"/>
            <w:lang w:val="ru-RU"/>
          </w:rPr>
          <w:t>_</w:t>
        </w:r>
        <w:r w:rsidRPr="000D4739">
          <w:rPr>
            <w:rFonts w:ascii="Arial Black" w:hAnsi="Arial Black"/>
            <w:b/>
            <w:color w:val="0070C0"/>
            <w:sz w:val="22"/>
            <w:szCs w:val="22"/>
            <w:u w:val="single"/>
            <w:lang w:val="de-DE"/>
          </w:rPr>
          <w:t>bslatina</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abv</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bg</w:t>
        </w:r>
      </w:hyperlink>
      <w:r w:rsidRPr="000D4739">
        <w:rPr>
          <w:b/>
          <w:color w:val="0000FF"/>
          <w:sz w:val="22"/>
          <w:szCs w:val="22"/>
          <w:u w:val="single"/>
          <w:lang w:val="ru-RU"/>
        </w:rPr>
        <w:t xml:space="preserve"> </w:t>
      </w:r>
      <w:r w:rsidRPr="000D4739">
        <w:rPr>
          <w:rFonts w:ascii="Arial" w:hAnsi="Arial" w:cs="Arial"/>
          <w:b/>
          <w:color w:val="FF0000"/>
          <w:sz w:val="22"/>
          <w:szCs w:val="22"/>
          <w:lang w:val="bg-BG"/>
        </w:rPr>
        <w:t xml:space="preserve">  </w:t>
      </w:r>
      <w:r w:rsidRPr="000D4739">
        <w:rPr>
          <w:rFonts w:ascii="Arial" w:hAnsi="Arial" w:cs="Arial"/>
          <w:b/>
          <w:color w:val="FF0000"/>
          <w:sz w:val="22"/>
          <w:szCs w:val="22"/>
        </w:rPr>
        <w:t xml:space="preserve"> </w:t>
      </w:r>
      <w:r w:rsidRPr="000D4739">
        <w:rPr>
          <w:rFonts w:ascii="Arial" w:hAnsi="Arial" w:cs="Arial"/>
          <w:b/>
          <w:color w:val="FF0000"/>
          <w:sz w:val="22"/>
          <w:szCs w:val="22"/>
          <w:lang w:val="bg-BG"/>
        </w:rPr>
        <w:t xml:space="preserve">  </w:t>
      </w:r>
      <w:r w:rsidRPr="000D4739">
        <w:rPr>
          <w:rFonts w:ascii="Arial" w:hAnsi="Arial" w:cs="Arial"/>
          <w:b/>
          <w:color w:val="1F4E79"/>
          <w:spacing w:val="6"/>
          <w:sz w:val="22"/>
          <w:szCs w:val="22"/>
          <w:lang w:val="de-DE"/>
        </w:rPr>
        <w:t>www</w:t>
      </w:r>
      <w:r w:rsidRPr="000D4739">
        <w:rPr>
          <w:rFonts w:ascii="Arial" w:hAnsi="Arial" w:cs="Arial"/>
          <w:b/>
          <w:color w:val="1F4E79"/>
          <w:spacing w:val="6"/>
          <w:sz w:val="22"/>
          <w:szCs w:val="22"/>
          <w:lang w:val="ru-RU"/>
        </w:rPr>
        <w:t>.</w:t>
      </w:r>
      <w:r w:rsidRPr="000D4739">
        <w:rPr>
          <w:rFonts w:ascii="Arial" w:hAnsi="Arial" w:cs="Arial"/>
          <w:b/>
          <w:color w:val="1F4E79"/>
          <w:spacing w:val="6"/>
          <w:sz w:val="22"/>
          <w:szCs w:val="22"/>
          <w:lang w:val="de-DE"/>
        </w:rPr>
        <w:t>byala</w:t>
      </w:r>
      <w:r w:rsidRPr="000D4739">
        <w:rPr>
          <w:rFonts w:ascii="Arial" w:hAnsi="Arial" w:cs="Arial"/>
          <w:b/>
          <w:color w:val="1F4E79"/>
          <w:spacing w:val="6"/>
          <w:sz w:val="22"/>
          <w:szCs w:val="22"/>
          <w:lang w:val="bg-BG"/>
        </w:rPr>
        <w:t>-</w:t>
      </w:r>
      <w:r w:rsidRPr="000D4739">
        <w:rPr>
          <w:rFonts w:ascii="Arial" w:hAnsi="Arial" w:cs="Arial"/>
          <w:b/>
          <w:color w:val="1F4E79"/>
          <w:spacing w:val="6"/>
          <w:sz w:val="22"/>
          <w:szCs w:val="22"/>
          <w:lang w:val="de-DE"/>
        </w:rPr>
        <w:t>slatin</w:t>
      </w:r>
      <w:r w:rsidRPr="000D4739">
        <w:rPr>
          <w:rFonts w:ascii="Arial" w:hAnsi="Arial" w:cs="Arial"/>
          <w:b/>
          <w:color w:val="1F4E79"/>
          <w:spacing w:val="6"/>
          <w:sz w:val="22"/>
          <w:szCs w:val="22"/>
          <w:lang w:val="fr-FR"/>
        </w:rPr>
        <w:t>a.com</w:t>
      </w:r>
    </w:p>
    <w:p w:rsidR="000D4739" w:rsidRPr="000D4739" w:rsidRDefault="000D4739" w:rsidP="000D4739">
      <w:pPr>
        <w:widowControl/>
        <w:jc w:val="both"/>
        <w:rPr>
          <w:rFonts w:ascii="Arial" w:hAnsi="Arial"/>
          <w:lang w:val="bg-BG"/>
        </w:rPr>
      </w:pPr>
      <w:r w:rsidRPr="000D4739">
        <w:rPr>
          <w:rFonts w:ascii="Arial" w:hAnsi="Arial"/>
          <w:b/>
          <w:i/>
          <w:noProof/>
          <w:sz w:val="32"/>
          <w:szCs w:val="32"/>
          <w:lang w:val="bg-BG" w:eastAsia="bg-BG"/>
        </w:rPr>
        <mc:AlternateContent>
          <mc:Choice Requires="wps">
            <w:drawing>
              <wp:anchor distT="0" distB="0" distL="114300" distR="114300" simplePos="0" relativeHeight="251657216" behindDoc="0" locked="0" layoutInCell="1" allowOverlap="1">
                <wp:simplePos x="0" y="0"/>
                <wp:positionH relativeFrom="margin">
                  <wp:posOffset>-148367</wp:posOffset>
                </wp:positionH>
                <wp:positionV relativeFrom="margin">
                  <wp:posOffset>983615</wp:posOffset>
                </wp:positionV>
                <wp:extent cx="6858635" cy="635"/>
                <wp:effectExtent l="0" t="0" r="37465" b="374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BD4162"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7pt,77.45pt" to="52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" strokecolor="#930" strokeweight="2pt">
                <w10:wrap anchorx="margin" anchory="margin"/>
              </v:line>
            </w:pict>
          </mc:Fallback>
        </mc:AlternateContent>
      </w:r>
    </w:p>
    <w:p w:rsidR="006933ED" w:rsidRPr="006933ED" w:rsidRDefault="006933ED" w:rsidP="006933ED">
      <w:pPr>
        <w:widowControl/>
        <w:jc w:val="right"/>
        <w:rPr>
          <w:sz w:val="12"/>
          <w:lang w:val="bg-BG" w:eastAsia="bg-BG"/>
        </w:rPr>
      </w:pPr>
    </w:p>
    <w:p w:rsidR="001A6EA8" w:rsidRDefault="001A6EA8" w:rsidP="006157CC">
      <w:pPr>
        <w:keepNext/>
        <w:widowControl/>
        <w:jc w:val="center"/>
        <w:outlineLvl w:val="0"/>
        <w:rPr>
          <w:b/>
          <w:sz w:val="28"/>
          <w:u w:val="single"/>
          <w:lang w:val="bg-BG" w:eastAsia="bg-BG"/>
        </w:rPr>
      </w:pPr>
    </w:p>
    <w:p w:rsidR="006157CC" w:rsidRPr="006157CC" w:rsidRDefault="006157CC" w:rsidP="006157CC">
      <w:pPr>
        <w:keepNext/>
        <w:widowControl/>
        <w:jc w:val="center"/>
        <w:outlineLvl w:val="0"/>
        <w:rPr>
          <w:b/>
          <w:sz w:val="28"/>
          <w:u w:val="single"/>
          <w:lang w:val="ru-RU" w:eastAsia="bg-BG"/>
        </w:rPr>
      </w:pPr>
      <w:r w:rsidRPr="006157CC">
        <w:rPr>
          <w:b/>
          <w:sz w:val="28"/>
          <w:u w:val="single"/>
          <w:lang w:val="bg-BG" w:eastAsia="bg-BG"/>
        </w:rPr>
        <w:t xml:space="preserve">ПРОТОКОЛ № </w:t>
      </w:r>
      <w:r w:rsidR="00CC3708">
        <w:rPr>
          <w:b/>
          <w:sz w:val="28"/>
          <w:u w:val="single"/>
          <w:lang w:val="bg-BG" w:eastAsia="bg-BG"/>
        </w:rPr>
        <w:t>50</w:t>
      </w:r>
      <w:r w:rsidRPr="006157CC">
        <w:rPr>
          <w:b/>
          <w:sz w:val="28"/>
          <w:u w:val="single"/>
          <w:lang w:val="bg-BG" w:eastAsia="bg-BG"/>
        </w:rPr>
        <w:t xml:space="preserve"> / </w:t>
      </w:r>
      <w:r w:rsidR="00727DE0">
        <w:rPr>
          <w:b/>
          <w:sz w:val="28"/>
          <w:u w:val="single"/>
          <w:lang w:eastAsia="bg-BG"/>
        </w:rPr>
        <w:t>2</w:t>
      </w:r>
      <w:r w:rsidR="00CC3708">
        <w:rPr>
          <w:b/>
          <w:sz w:val="28"/>
          <w:u w:val="single"/>
          <w:lang w:val="bg-BG" w:eastAsia="bg-BG"/>
        </w:rPr>
        <w:t>5</w:t>
      </w:r>
      <w:r w:rsidRPr="006157CC">
        <w:rPr>
          <w:b/>
          <w:sz w:val="28"/>
          <w:u w:val="single"/>
          <w:lang w:val="bg-BG" w:eastAsia="bg-BG"/>
        </w:rPr>
        <w:t>.</w:t>
      </w:r>
      <w:r w:rsidR="002E63E7">
        <w:rPr>
          <w:b/>
          <w:sz w:val="28"/>
          <w:u w:val="single"/>
          <w:lang w:val="bg-BG" w:eastAsia="bg-BG"/>
        </w:rPr>
        <w:t>0</w:t>
      </w:r>
      <w:r w:rsidR="00CC3708">
        <w:rPr>
          <w:b/>
          <w:sz w:val="28"/>
          <w:u w:val="single"/>
          <w:lang w:val="bg-BG" w:eastAsia="bg-BG"/>
        </w:rPr>
        <w:t>4</w:t>
      </w:r>
      <w:r w:rsidRPr="006157CC">
        <w:rPr>
          <w:b/>
          <w:sz w:val="28"/>
          <w:u w:val="single"/>
          <w:lang w:val="bg-BG" w:eastAsia="bg-BG"/>
        </w:rPr>
        <w:t>.20</w:t>
      </w:r>
      <w:r w:rsidRPr="006157CC">
        <w:rPr>
          <w:b/>
          <w:sz w:val="28"/>
          <w:u w:val="single"/>
          <w:lang w:eastAsia="bg-BG"/>
        </w:rPr>
        <w:t>1</w:t>
      </w:r>
      <w:r w:rsidR="002E63E7">
        <w:rPr>
          <w:b/>
          <w:sz w:val="28"/>
          <w:u w:val="single"/>
          <w:lang w:val="bg-BG" w:eastAsia="bg-BG"/>
        </w:rPr>
        <w:t>9</w:t>
      </w:r>
      <w:r w:rsidRPr="006157CC">
        <w:rPr>
          <w:b/>
          <w:sz w:val="28"/>
          <w:u w:val="single"/>
          <w:lang w:val="bg-BG" w:eastAsia="bg-BG"/>
        </w:rPr>
        <w:t xml:space="preserve"> Г.</w:t>
      </w:r>
    </w:p>
    <w:p w:rsidR="006157CC" w:rsidRPr="006157CC" w:rsidRDefault="006157CC" w:rsidP="006157CC">
      <w:pPr>
        <w:widowControl/>
        <w:rPr>
          <w:sz w:val="28"/>
          <w:lang w:val="bg-BG" w:eastAsia="bg-BG"/>
        </w:rPr>
      </w:pPr>
    </w:p>
    <w:p w:rsidR="001A6EA8" w:rsidRPr="00E50B60" w:rsidRDefault="0079110B" w:rsidP="001947EF">
      <w:pPr>
        <w:jc w:val="both"/>
        <w:rPr>
          <w:sz w:val="24"/>
          <w:lang w:val="bg-BG"/>
        </w:rPr>
      </w:pPr>
      <w:r>
        <w:rPr>
          <w:sz w:val="24"/>
          <w:lang w:val="bg-BG"/>
        </w:rPr>
        <w:t>Г</w:t>
      </w:r>
      <w:r w:rsidR="001A6EA8" w:rsidRPr="00E50B60">
        <w:rPr>
          <w:sz w:val="24"/>
          <w:lang w:val="bg-BG"/>
        </w:rPr>
        <w:t>ласува</w:t>
      </w:r>
      <w:r>
        <w:rPr>
          <w:sz w:val="24"/>
          <w:lang w:val="bg-BG"/>
        </w:rPr>
        <w:t xml:space="preserve"> с</w:t>
      </w:r>
      <w:r w:rsidR="001A6EA8" w:rsidRPr="00E50B60">
        <w:rPr>
          <w:sz w:val="24"/>
          <w:lang w:val="bg-BG"/>
        </w:rPr>
        <w:t>е</w:t>
      </w:r>
      <w:r w:rsidR="001A6EA8">
        <w:rPr>
          <w:sz w:val="24"/>
          <w:lang w:val="bg-BG"/>
        </w:rPr>
        <w:t xml:space="preserve"> </w:t>
      </w:r>
      <w:r w:rsidR="00406A20">
        <w:rPr>
          <w:sz w:val="24"/>
          <w:lang w:val="bg-BG"/>
        </w:rPr>
        <w:t>предложението за решение</w:t>
      </w:r>
      <w:r w:rsidR="001A6EA8">
        <w:rPr>
          <w:sz w:val="24"/>
          <w:szCs w:val="24"/>
          <w:lang w:val="bg-BG"/>
        </w:rPr>
        <w:t>:</w:t>
      </w:r>
    </w:p>
    <w:p w:rsidR="001A6EA8" w:rsidRPr="00FA4E28" w:rsidRDefault="001A6EA8" w:rsidP="001A6EA8">
      <w:pPr>
        <w:jc w:val="both"/>
        <w:rPr>
          <w:sz w:val="24"/>
        </w:rPr>
      </w:pPr>
      <w:r w:rsidRPr="00F2348B">
        <w:rPr>
          <w:sz w:val="24"/>
          <w:lang w:val="bg-BG"/>
        </w:rPr>
        <w:t xml:space="preserve">Кворум: </w:t>
      </w:r>
      <w:r w:rsidR="000D4739">
        <w:rPr>
          <w:sz w:val="24"/>
          <w:lang w:val="bg-BG"/>
        </w:rPr>
        <w:t>1</w:t>
      </w:r>
      <w:r w:rsidR="0017592B">
        <w:rPr>
          <w:sz w:val="24"/>
          <w:lang w:val="bg-BG"/>
        </w:rPr>
        <w:t>9</w:t>
      </w:r>
    </w:p>
    <w:p w:rsidR="001A6EA8" w:rsidRPr="00F2348B" w:rsidRDefault="001A6EA8" w:rsidP="001A6EA8">
      <w:pPr>
        <w:jc w:val="both"/>
        <w:rPr>
          <w:caps/>
          <w:sz w:val="24"/>
          <w:lang w:val="bg-BG"/>
        </w:rPr>
      </w:pPr>
      <w:r w:rsidRPr="00F2348B">
        <w:rPr>
          <w:sz w:val="24"/>
          <w:lang w:val="bg-BG"/>
        </w:rPr>
        <w:t xml:space="preserve">Резултат: </w:t>
      </w:r>
      <w:r w:rsidR="000D4739">
        <w:rPr>
          <w:sz w:val="24"/>
          <w:lang w:val="bg-BG"/>
        </w:rPr>
        <w:t>1</w:t>
      </w:r>
      <w:r w:rsidR="0017592B">
        <w:rPr>
          <w:sz w:val="24"/>
          <w:lang w:val="bg-BG"/>
        </w:rPr>
        <w:t>9</w:t>
      </w:r>
      <w:r w:rsidRPr="00F2348B">
        <w:rPr>
          <w:sz w:val="24"/>
          <w:lang w:val="bg-BG"/>
        </w:rPr>
        <w:t xml:space="preserve"> гласа “ЗА”</w:t>
      </w:r>
      <w:r w:rsidR="003A2A06">
        <w:rPr>
          <w:sz w:val="24"/>
          <w:lang w:val="bg-BG"/>
        </w:rPr>
        <w:t xml:space="preserve"> </w:t>
      </w:r>
    </w:p>
    <w:p w:rsidR="001A6EA8" w:rsidRPr="00F2348B" w:rsidRDefault="001A6EA8" w:rsidP="001A6EA8">
      <w:pPr>
        <w:tabs>
          <w:tab w:val="left" w:pos="2006"/>
        </w:tabs>
        <w:jc w:val="both"/>
        <w:rPr>
          <w:sz w:val="24"/>
          <w:szCs w:val="24"/>
          <w:lang w:val="bg-BG"/>
        </w:rPr>
      </w:pPr>
    </w:p>
    <w:p w:rsidR="00131ACA" w:rsidRDefault="00131ACA" w:rsidP="00CA2DFF">
      <w:pPr>
        <w:spacing w:line="240" w:lineRule="atLeast"/>
        <w:jc w:val="center"/>
        <w:rPr>
          <w:b/>
          <w:caps/>
          <w:sz w:val="24"/>
          <w:szCs w:val="24"/>
          <w:lang w:val="bg-BG"/>
        </w:rPr>
      </w:pPr>
    </w:p>
    <w:p w:rsidR="00131ACA" w:rsidRDefault="00131ACA" w:rsidP="00CA2DFF">
      <w:pPr>
        <w:spacing w:line="240" w:lineRule="atLeast"/>
        <w:jc w:val="center"/>
        <w:rPr>
          <w:b/>
          <w:caps/>
          <w:sz w:val="24"/>
          <w:szCs w:val="24"/>
          <w:lang w:val="bg-BG"/>
        </w:rPr>
      </w:pPr>
    </w:p>
    <w:p w:rsidR="00CA2DFF" w:rsidRPr="00FA4E28" w:rsidRDefault="00CA2DFF" w:rsidP="00CA2DFF">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sidR="0017592B">
        <w:rPr>
          <w:b/>
          <w:sz w:val="24"/>
          <w:szCs w:val="24"/>
          <w:lang w:val="bg-BG"/>
        </w:rPr>
        <w:t>8</w:t>
      </w:r>
      <w:r w:rsidR="00131ACA">
        <w:rPr>
          <w:b/>
          <w:sz w:val="24"/>
          <w:szCs w:val="24"/>
          <w:lang w:val="bg-BG"/>
        </w:rPr>
        <w:t>66</w:t>
      </w:r>
    </w:p>
    <w:p w:rsidR="00CA2DFF" w:rsidRDefault="00CA2DFF" w:rsidP="00CA2DFF">
      <w:pPr>
        <w:jc w:val="both"/>
        <w:rPr>
          <w:sz w:val="24"/>
          <w:lang w:val="bg-BG" w:eastAsia="bg-BG"/>
        </w:rPr>
      </w:pPr>
    </w:p>
    <w:p w:rsidR="00D52E1A" w:rsidRPr="00D52E1A" w:rsidRDefault="00D52E1A" w:rsidP="00D52E1A">
      <w:pPr>
        <w:keepNext/>
        <w:widowControl/>
        <w:jc w:val="both"/>
        <w:outlineLvl w:val="1"/>
        <w:rPr>
          <w:rFonts w:eastAsia="Calibri"/>
          <w:sz w:val="24"/>
          <w:szCs w:val="24"/>
          <w:lang w:val="bg-BG"/>
        </w:rPr>
      </w:pPr>
      <w:r w:rsidRPr="00D52E1A">
        <w:rPr>
          <w:b/>
          <w:sz w:val="24"/>
          <w:szCs w:val="24"/>
          <w:lang w:val="bg-BG" w:eastAsia="bg-BG"/>
        </w:rPr>
        <w:t xml:space="preserve">ОТНОСНО: </w:t>
      </w:r>
      <w:r w:rsidRPr="00D52E1A">
        <w:rPr>
          <w:sz w:val="24"/>
          <w:szCs w:val="24"/>
          <w:lang w:val="bg-BG" w:eastAsia="bg-BG"/>
        </w:rPr>
        <w:t>Откриване на процедура за определяне на съдебни заседатели за Районен съд Бяла Слатина.</w:t>
      </w:r>
    </w:p>
    <w:p w:rsidR="00D52E1A" w:rsidRPr="00D52E1A" w:rsidRDefault="00D52E1A" w:rsidP="00D52E1A">
      <w:pPr>
        <w:widowControl/>
        <w:jc w:val="both"/>
        <w:rPr>
          <w:sz w:val="24"/>
          <w:szCs w:val="24"/>
          <w:lang w:val="ru-RU"/>
        </w:rPr>
      </w:pPr>
    </w:p>
    <w:p w:rsidR="00D52E1A" w:rsidRPr="00D52E1A" w:rsidRDefault="00D52E1A" w:rsidP="00D52E1A">
      <w:pPr>
        <w:widowControl/>
        <w:jc w:val="both"/>
        <w:rPr>
          <w:sz w:val="24"/>
          <w:szCs w:val="24"/>
          <w:lang w:val="bg-BG" w:eastAsia="bg-BG"/>
        </w:rPr>
      </w:pPr>
      <w:r w:rsidRPr="00D52E1A">
        <w:rPr>
          <w:b/>
          <w:sz w:val="24"/>
          <w:szCs w:val="24"/>
          <w:u w:val="single"/>
          <w:lang w:val="bg-BG" w:eastAsia="bg-BG"/>
        </w:rPr>
        <w:t>Мотиви:</w:t>
      </w:r>
      <w:r w:rsidRPr="00D52E1A">
        <w:rPr>
          <w:sz w:val="24"/>
          <w:szCs w:val="24"/>
          <w:lang w:val="bg-BG" w:eastAsia="bg-BG"/>
        </w:rPr>
        <w:t xml:space="preserve"> в Общински съвет Бяла Слатина е постъпило писмо от Окръжен съд Враца с вх. №  1100-267 / 09.04.19 г., с което уведомява Общински съвет Бяла Слатина, че мандатът на съдебните заседатели към Районен съд Бяла Слатина изтича към 15.01.2020 г., поради което трябва да бъде открита процедура за определяне на съдебни заседатели.</w:t>
      </w:r>
    </w:p>
    <w:p w:rsidR="00D52E1A" w:rsidRPr="00D52E1A" w:rsidRDefault="00D52E1A" w:rsidP="00D52E1A">
      <w:pPr>
        <w:widowControl/>
        <w:jc w:val="both"/>
        <w:rPr>
          <w:sz w:val="24"/>
          <w:szCs w:val="24"/>
          <w:lang w:val="bg-BG" w:eastAsia="bg-BG"/>
        </w:rPr>
      </w:pPr>
      <w:r w:rsidRPr="00D52E1A">
        <w:rPr>
          <w:sz w:val="24"/>
          <w:szCs w:val="24"/>
          <w:lang w:val="bg-BG" w:eastAsia="bg-BG"/>
        </w:rPr>
        <w:tab/>
        <w:t>Съгласно Решение на Общото събрание на съдиите от Окръжен съд Враца, проведено на 20.03.2019 г., броят на съдебните заседатели за Районен съд Бяла Слатина, които следва да бъдат избрани от Общински съвет Бяла Слатина, е определен на 15 броя.</w:t>
      </w:r>
    </w:p>
    <w:p w:rsidR="00D52E1A" w:rsidRPr="00D52E1A" w:rsidRDefault="00D52E1A" w:rsidP="00D52E1A">
      <w:pPr>
        <w:widowControl/>
        <w:ind w:firstLine="720"/>
        <w:jc w:val="both"/>
        <w:rPr>
          <w:sz w:val="24"/>
          <w:szCs w:val="24"/>
          <w:lang w:val="bg-BG" w:eastAsia="bg-BG"/>
        </w:rPr>
      </w:pPr>
      <w:r w:rsidRPr="00D52E1A">
        <w:rPr>
          <w:sz w:val="24"/>
          <w:szCs w:val="24"/>
          <w:lang w:val="bg-BG" w:eastAsia="bg-BG"/>
        </w:rPr>
        <w:t>При внасяне на предложенията, комисията и общинските съветници ще следва да се съобразяват с изискванията  на чл. 68, ал. 5, изр. 2 от ЗСН, като най-малко 10 на сто от тях да са с квалификация в областта на педагогиката, психологията и социалните дейности. Кандидатите следва да отговарят на изискванията  по чл. 67, ал. 1 и чл. 69, ал. 2 от ЗСВ и за тях да не са налице пречките по чл. 67, ал. 3 от ЗСВ.</w:t>
      </w:r>
    </w:p>
    <w:p w:rsidR="00D52E1A" w:rsidRPr="00D52E1A" w:rsidRDefault="00D52E1A" w:rsidP="00D52E1A">
      <w:pPr>
        <w:widowControl/>
        <w:jc w:val="center"/>
        <w:rPr>
          <w:b/>
          <w:sz w:val="24"/>
          <w:szCs w:val="24"/>
          <w:lang w:val="ru-RU" w:eastAsia="bg-BG"/>
        </w:rPr>
      </w:pPr>
    </w:p>
    <w:p w:rsidR="00D52E1A" w:rsidRPr="00D52E1A" w:rsidRDefault="00D52E1A" w:rsidP="00D52E1A">
      <w:pPr>
        <w:widowControl/>
        <w:jc w:val="center"/>
        <w:rPr>
          <w:b/>
          <w:sz w:val="24"/>
          <w:szCs w:val="24"/>
          <w:lang w:val="ru-RU" w:eastAsia="bg-BG"/>
        </w:rPr>
      </w:pPr>
      <w:r w:rsidRPr="00D52E1A">
        <w:rPr>
          <w:b/>
          <w:sz w:val="24"/>
          <w:szCs w:val="24"/>
          <w:lang w:val="ru-RU" w:eastAsia="bg-BG"/>
        </w:rPr>
        <w:t xml:space="preserve">ОБЩИНСКИ СЪВЕТ БЯЛА СЛАТИНА          </w:t>
      </w:r>
    </w:p>
    <w:p w:rsidR="00D52E1A" w:rsidRPr="00D52E1A" w:rsidRDefault="00D52E1A" w:rsidP="00D52E1A">
      <w:pPr>
        <w:widowControl/>
        <w:jc w:val="center"/>
        <w:rPr>
          <w:b/>
          <w:sz w:val="24"/>
          <w:szCs w:val="24"/>
          <w:lang w:eastAsia="bg-BG"/>
        </w:rPr>
      </w:pPr>
    </w:p>
    <w:p w:rsidR="00D52E1A" w:rsidRPr="00D52E1A" w:rsidRDefault="00D52E1A" w:rsidP="00D52E1A">
      <w:pPr>
        <w:widowControl/>
        <w:ind w:firstLine="720"/>
        <w:jc w:val="center"/>
        <w:rPr>
          <w:sz w:val="24"/>
          <w:szCs w:val="24"/>
          <w:lang w:val="bg-BG" w:eastAsia="bg-BG"/>
        </w:rPr>
      </w:pPr>
      <w:r w:rsidRPr="00D52E1A">
        <w:rPr>
          <w:sz w:val="24"/>
          <w:szCs w:val="24"/>
          <w:lang w:val="bg-BG" w:eastAsia="bg-BG"/>
        </w:rPr>
        <w:t>На основание писмо от Окръжен съд Враца с вх. №  1100-267 / 09.04.19 г.,, чл. 68, ал. 1 от Закона за съдебната власт и чл. 21, ал. 2 от ЗМСМА, във връзка с чл. 21, ал. 1, т. 23 от ЗМСМА и чл. 5, ал. 1, т т. 22  и ал. 2 от ПОДОСНКВОА,</w:t>
      </w:r>
    </w:p>
    <w:p w:rsidR="00D52E1A" w:rsidRPr="00D52E1A" w:rsidRDefault="00D52E1A" w:rsidP="00D52E1A">
      <w:pPr>
        <w:widowControl/>
        <w:jc w:val="center"/>
        <w:rPr>
          <w:b/>
          <w:sz w:val="24"/>
          <w:szCs w:val="24"/>
          <w:lang w:val="bg-BG"/>
        </w:rPr>
      </w:pPr>
    </w:p>
    <w:p w:rsidR="00D52E1A" w:rsidRPr="00D52E1A" w:rsidRDefault="00D52E1A" w:rsidP="00D52E1A">
      <w:pPr>
        <w:widowControl/>
        <w:jc w:val="center"/>
        <w:rPr>
          <w:b/>
          <w:sz w:val="24"/>
          <w:szCs w:val="24"/>
          <w:lang w:val="bg-BG"/>
        </w:rPr>
      </w:pPr>
      <w:r w:rsidRPr="00D52E1A">
        <w:rPr>
          <w:b/>
          <w:sz w:val="24"/>
          <w:szCs w:val="24"/>
          <w:lang w:val="bg-BG"/>
        </w:rPr>
        <w:t>Р  Е  Ш  И :</w:t>
      </w:r>
    </w:p>
    <w:p w:rsidR="00D52E1A" w:rsidRPr="00D52E1A" w:rsidRDefault="00D52E1A" w:rsidP="00D52E1A">
      <w:pPr>
        <w:widowControl/>
        <w:jc w:val="center"/>
        <w:rPr>
          <w:sz w:val="24"/>
          <w:szCs w:val="24"/>
          <w:lang w:val="bg-BG"/>
        </w:rPr>
      </w:pPr>
    </w:p>
    <w:p w:rsidR="00D52E1A" w:rsidRPr="00D52E1A" w:rsidRDefault="00D52E1A" w:rsidP="00131ACA">
      <w:pPr>
        <w:widowControl/>
        <w:numPr>
          <w:ilvl w:val="0"/>
          <w:numId w:val="33"/>
        </w:numPr>
        <w:ind w:right="57"/>
        <w:jc w:val="both"/>
        <w:rPr>
          <w:sz w:val="24"/>
          <w:szCs w:val="24"/>
          <w:lang w:val="bg-BG" w:eastAsia="bg-BG"/>
        </w:rPr>
      </w:pPr>
      <w:r w:rsidRPr="00D52E1A">
        <w:rPr>
          <w:sz w:val="24"/>
          <w:szCs w:val="24"/>
          <w:lang w:val="bg-BG" w:eastAsia="bg-BG"/>
        </w:rPr>
        <w:t>Открива процедура по избор на кандидати за съдебни заседатели, съгласно изискванията на Закона за съдебната власт.</w:t>
      </w:r>
    </w:p>
    <w:p w:rsidR="00D52E1A" w:rsidRPr="00D52E1A" w:rsidRDefault="00D52E1A" w:rsidP="00D52E1A">
      <w:pPr>
        <w:widowControl/>
        <w:numPr>
          <w:ilvl w:val="0"/>
          <w:numId w:val="31"/>
        </w:numPr>
        <w:ind w:right="57"/>
        <w:jc w:val="both"/>
        <w:rPr>
          <w:sz w:val="24"/>
          <w:szCs w:val="24"/>
          <w:lang w:val="bg-BG" w:eastAsia="bg-BG"/>
        </w:rPr>
      </w:pPr>
      <w:r w:rsidRPr="00D52E1A">
        <w:rPr>
          <w:sz w:val="24"/>
          <w:szCs w:val="24"/>
          <w:lang w:val="bg-BG" w:eastAsia="bg-BG"/>
        </w:rPr>
        <w:t>Кандидатите следва да отговарят на изискванията  по чл. 67, ал. 1 и чл. 69, ал. 2 от ЗСВ и за тях да не са налице пречките по чл. 67, ал. 3 от ЗСВ.</w:t>
      </w:r>
    </w:p>
    <w:p w:rsidR="00D52E1A" w:rsidRPr="00D52E1A" w:rsidRDefault="00D52E1A" w:rsidP="00D52E1A">
      <w:pPr>
        <w:widowControl/>
        <w:numPr>
          <w:ilvl w:val="0"/>
          <w:numId w:val="31"/>
        </w:numPr>
        <w:ind w:right="57"/>
        <w:jc w:val="both"/>
        <w:rPr>
          <w:sz w:val="24"/>
          <w:szCs w:val="24"/>
          <w:lang w:val="bg-BG" w:eastAsia="bg-BG"/>
        </w:rPr>
      </w:pPr>
      <w:r w:rsidRPr="00D52E1A">
        <w:rPr>
          <w:sz w:val="24"/>
          <w:szCs w:val="24"/>
          <w:lang w:val="bg-BG" w:eastAsia="bg-BG"/>
        </w:rPr>
        <w:t xml:space="preserve">Кандидатите следва да подадат определените в чл. 68, ал. 3 от ЗСВ документи, а именно: </w:t>
      </w:r>
    </w:p>
    <w:p w:rsidR="00D52E1A" w:rsidRPr="00D52E1A" w:rsidRDefault="00D52E1A" w:rsidP="00D52E1A">
      <w:pPr>
        <w:widowControl/>
        <w:numPr>
          <w:ilvl w:val="0"/>
          <w:numId w:val="32"/>
        </w:numPr>
        <w:autoSpaceDE w:val="0"/>
        <w:autoSpaceDN w:val="0"/>
        <w:adjustRightInd w:val="0"/>
        <w:ind w:left="1134"/>
        <w:jc w:val="both"/>
        <w:rPr>
          <w:sz w:val="24"/>
          <w:szCs w:val="24"/>
          <w:lang w:val="x-none" w:eastAsia="bg-BG"/>
        </w:rPr>
      </w:pPr>
      <w:r w:rsidRPr="00D52E1A">
        <w:rPr>
          <w:sz w:val="24"/>
          <w:szCs w:val="24"/>
          <w:lang w:val="x-none" w:eastAsia="bg-BG"/>
        </w:rPr>
        <w:t>подробна автобиография, подписана от кандидата;</w:t>
      </w:r>
    </w:p>
    <w:p w:rsidR="00D52E1A" w:rsidRPr="00D52E1A" w:rsidRDefault="00D52E1A" w:rsidP="00D52E1A">
      <w:pPr>
        <w:widowControl/>
        <w:numPr>
          <w:ilvl w:val="0"/>
          <w:numId w:val="32"/>
        </w:numPr>
        <w:autoSpaceDE w:val="0"/>
        <w:autoSpaceDN w:val="0"/>
        <w:adjustRightInd w:val="0"/>
        <w:ind w:left="1134"/>
        <w:jc w:val="both"/>
        <w:rPr>
          <w:sz w:val="24"/>
          <w:szCs w:val="24"/>
          <w:lang w:val="x-none" w:eastAsia="bg-BG"/>
        </w:rPr>
      </w:pPr>
      <w:r w:rsidRPr="00D52E1A">
        <w:rPr>
          <w:sz w:val="24"/>
          <w:szCs w:val="24"/>
          <w:lang w:val="x-none" w:eastAsia="bg-BG"/>
        </w:rPr>
        <w:t>нотариално заверено копие от диплома за завършено образование;</w:t>
      </w:r>
    </w:p>
    <w:p w:rsidR="00D52E1A" w:rsidRPr="00D52E1A" w:rsidRDefault="00D52E1A" w:rsidP="00D52E1A">
      <w:pPr>
        <w:widowControl/>
        <w:numPr>
          <w:ilvl w:val="0"/>
          <w:numId w:val="32"/>
        </w:numPr>
        <w:autoSpaceDE w:val="0"/>
        <w:autoSpaceDN w:val="0"/>
        <w:adjustRightInd w:val="0"/>
        <w:ind w:left="1134"/>
        <w:jc w:val="both"/>
        <w:rPr>
          <w:sz w:val="24"/>
          <w:szCs w:val="24"/>
          <w:lang w:val="x-none" w:eastAsia="bg-BG"/>
        </w:rPr>
      </w:pPr>
      <w:r w:rsidRPr="00D52E1A">
        <w:rPr>
          <w:sz w:val="24"/>
          <w:szCs w:val="24"/>
          <w:lang w:val="x-none" w:eastAsia="bg-BG"/>
        </w:rPr>
        <w:t>медицинско удостоверение, че лицето не страда от психическо заболяване;</w:t>
      </w:r>
    </w:p>
    <w:p w:rsidR="00D52E1A" w:rsidRPr="00D52E1A" w:rsidRDefault="00D52E1A" w:rsidP="00D52E1A">
      <w:pPr>
        <w:widowControl/>
        <w:numPr>
          <w:ilvl w:val="0"/>
          <w:numId w:val="32"/>
        </w:numPr>
        <w:autoSpaceDE w:val="0"/>
        <w:autoSpaceDN w:val="0"/>
        <w:adjustRightInd w:val="0"/>
        <w:ind w:left="1134"/>
        <w:jc w:val="both"/>
        <w:rPr>
          <w:sz w:val="24"/>
          <w:szCs w:val="24"/>
          <w:lang w:val="x-none" w:eastAsia="bg-BG"/>
        </w:rPr>
      </w:pPr>
      <w:r w:rsidRPr="00D52E1A">
        <w:rPr>
          <w:sz w:val="24"/>
          <w:szCs w:val="24"/>
          <w:lang w:val="x-none" w:eastAsia="bg-BG"/>
        </w:rPr>
        <w:t>данни за контакт на две лица, към които общинските съвети да се обръщат за препоръки;</w:t>
      </w:r>
    </w:p>
    <w:p w:rsidR="00D52E1A" w:rsidRPr="00D52E1A" w:rsidRDefault="00D52E1A" w:rsidP="00D52E1A">
      <w:pPr>
        <w:widowControl/>
        <w:numPr>
          <w:ilvl w:val="0"/>
          <w:numId w:val="32"/>
        </w:numPr>
        <w:autoSpaceDE w:val="0"/>
        <w:autoSpaceDN w:val="0"/>
        <w:adjustRightInd w:val="0"/>
        <w:ind w:left="1134"/>
        <w:jc w:val="both"/>
        <w:rPr>
          <w:sz w:val="24"/>
          <w:szCs w:val="24"/>
          <w:lang w:val="x-none" w:eastAsia="bg-BG"/>
        </w:rPr>
      </w:pPr>
      <w:r w:rsidRPr="00D52E1A">
        <w:rPr>
          <w:sz w:val="24"/>
          <w:szCs w:val="24"/>
          <w:lang w:val="x-none" w:eastAsia="bg-BG"/>
        </w:rPr>
        <w:t>мотивационно писмо;</w:t>
      </w:r>
    </w:p>
    <w:p w:rsidR="00D52E1A" w:rsidRPr="00D52E1A" w:rsidRDefault="00D52E1A" w:rsidP="00D52E1A">
      <w:pPr>
        <w:widowControl/>
        <w:numPr>
          <w:ilvl w:val="0"/>
          <w:numId w:val="32"/>
        </w:numPr>
        <w:autoSpaceDE w:val="0"/>
        <w:autoSpaceDN w:val="0"/>
        <w:adjustRightInd w:val="0"/>
        <w:ind w:left="1134"/>
        <w:jc w:val="both"/>
        <w:rPr>
          <w:sz w:val="24"/>
          <w:szCs w:val="24"/>
          <w:lang w:val="x-none" w:eastAsia="bg-BG"/>
        </w:rPr>
      </w:pPr>
      <w:r w:rsidRPr="00D52E1A">
        <w:rPr>
          <w:sz w:val="24"/>
          <w:szCs w:val="24"/>
          <w:lang w:val="x-none" w:eastAsia="bg-BG"/>
        </w:rPr>
        <w:t>писмено съгласие;</w:t>
      </w:r>
    </w:p>
    <w:p w:rsidR="00D52E1A" w:rsidRPr="00D52E1A" w:rsidRDefault="00D52E1A" w:rsidP="00D52E1A">
      <w:pPr>
        <w:widowControl/>
        <w:numPr>
          <w:ilvl w:val="0"/>
          <w:numId w:val="32"/>
        </w:numPr>
        <w:autoSpaceDE w:val="0"/>
        <w:autoSpaceDN w:val="0"/>
        <w:adjustRightInd w:val="0"/>
        <w:ind w:left="1134"/>
        <w:jc w:val="both"/>
        <w:rPr>
          <w:sz w:val="24"/>
          <w:szCs w:val="24"/>
          <w:lang w:val="x-none" w:eastAsia="bg-BG"/>
        </w:rPr>
      </w:pPr>
      <w:r w:rsidRPr="00D52E1A">
        <w:rPr>
          <w:sz w:val="24"/>
          <w:szCs w:val="24"/>
          <w:lang w:val="x-none" w:eastAsia="bg-BG"/>
        </w:rPr>
        <w:t>декларация за липса на обстоятелствата по чл. 67, ал. 3;</w:t>
      </w:r>
    </w:p>
    <w:p w:rsidR="00D52E1A" w:rsidRPr="00D52E1A" w:rsidRDefault="00D52E1A" w:rsidP="00D52E1A">
      <w:pPr>
        <w:widowControl/>
        <w:numPr>
          <w:ilvl w:val="0"/>
          <w:numId w:val="32"/>
        </w:numPr>
        <w:autoSpaceDE w:val="0"/>
        <w:autoSpaceDN w:val="0"/>
        <w:adjustRightInd w:val="0"/>
        <w:ind w:left="1134"/>
        <w:jc w:val="both"/>
        <w:rPr>
          <w:sz w:val="24"/>
          <w:szCs w:val="24"/>
          <w:lang w:val="x-none" w:eastAsia="bg-BG"/>
        </w:rPr>
      </w:pPr>
      <w:r w:rsidRPr="00D52E1A">
        <w:rPr>
          <w:sz w:val="24"/>
          <w:szCs w:val="24"/>
          <w:lang w:val="x-none" w:eastAsia="bg-BG"/>
        </w:rPr>
        <w:lastRenderedPageBreak/>
        <w:t>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са родени преди 16 юли 1973 г.</w:t>
      </w:r>
    </w:p>
    <w:p w:rsidR="00D52E1A" w:rsidRPr="00D52E1A" w:rsidRDefault="00D52E1A" w:rsidP="00D52E1A">
      <w:pPr>
        <w:widowControl/>
        <w:numPr>
          <w:ilvl w:val="0"/>
          <w:numId w:val="31"/>
        </w:numPr>
        <w:ind w:right="57"/>
        <w:jc w:val="both"/>
        <w:rPr>
          <w:sz w:val="24"/>
          <w:szCs w:val="24"/>
          <w:lang w:val="bg-BG" w:eastAsia="bg-BG"/>
        </w:rPr>
      </w:pPr>
      <w:r w:rsidRPr="00D52E1A">
        <w:rPr>
          <w:sz w:val="24"/>
          <w:szCs w:val="24"/>
          <w:lang w:val="bg-BG" w:eastAsia="bg-BG"/>
        </w:rPr>
        <w:t xml:space="preserve">Срок за подаване на документите: </w:t>
      </w:r>
      <w:r w:rsidRPr="00D52E1A">
        <w:rPr>
          <w:sz w:val="24"/>
          <w:szCs w:val="24"/>
          <w:lang w:eastAsia="bg-BG"/>
        </w:rPr>
        <w:t>10</w:t>
      </w:r>
      <w:r w:rsidRPr="00D52E1A">
        <w:rPr>
          <w:sz w:val="24"/>
          <w:szCs w:val="24"/>
          <w:lang w:val="bg-BG" w:eastAsia="bg-BG"/>
        </w:rPr>
        <w:t>.0</w:t>
      </w:r>
      <w:r w:rsidRPr="00D52E1A">
        <w:rPr>
          <w:sz w:val="24"/>
          <w:szCs w:val="24"/>
          <w:lang w:eastAsia="bg-BG"/>
        </w:rPr>
        <w:t>6</w:t>
      </w:r>
      <w:r w:rsidRPr="00D52E1A">
        <w:rPr>
          <w:sz w:val="24"/>
          <w:szCs w:val="24"/>
          <w:lang w:val="bg-BG" w:eastAsia="bg-BG"/>
        </w:rPr>
        <w:t>.20</w:t>
      </w:r>
      <w:r w:rsidRPr="00D52E1A">
        <w:rPr>
          <w:sz w:val="24"/>
          <w:szCs w:val="24"/>
          <w:lang w:eastAsia="bg-BG"/>
        </w:rPr>
        <w:t>1</w:t>
      </w:r>
      <w:r w:rsidRPr="00D52E1A">
        <w:rPr>
          <w:sz w:val="24"/>
          <w:szCs w:val="24"/>
          <w:lang w:val="bg-BG" w:eastAsia="bg-BG"/>
        </w:rPr>
        <w:t>9 г.</w:t>
      </w:r>
    </w:p>
    <w:p w:rsidR="00D52E1A" w:rsidRPr="00D52E1A" w:rsidRDefault="00D52E1A" w:rsidP="00D52E1A">
      <w:pPr>
        <w:widowControl/>
        <w:numPr>
          <w:ilvl w:val="0"/>
          <w:numId w:val="31"/>
        </w:numPr>
        <w:ind w:right="57"/>
        <w:jc w:val="both"/>
        <w:rPr>
          <w:sz w:val="24"/>
          <w:szCs w:val="24"/>
          <w:lang w:val="bg-BG" w:eastAsia="bg-BG"/>
        </w:rPr>
      </w:pPr>
      <w:r w:rsidRPr="00D52E1A">
        <w:rPr>
          <w:sz w:val="24"/>
          <w:szCs w:val="24"/>
          <w:lang w:val="bg-BG" w:eastAsia="bg-BG"/>
        </w:rPr>
        <w:t xml:space="preserve">Определя дата за събеседване на допуснатите кандидати: </w:t>
      </w:r>
      <w:r w:rsidRPr="00D52E1A">
        <w:rPr>
          <w:sz w:val="24"/>
          <w:szCs w:val="24"/>
          <w:lang w:eastAsia="bg-BG"/>
        </w:rPr>
        <w:t>0</w:t>
      </w:r>
      <w:r w:rsidRPr="00D52E1A">
        <w:rPr>
          <w:sz w:val="24"/>
          <w:szCs w:val="24"/>
          <w:lang w:val="bg-BG" w:eastAsia="bg-BG"/>
        </w:rPr>
        <w:t>3</w:t>
      </w:r>
      <w:r w:rsidRPr="00D52E1A">
        <w:rPr>
          <w:sz w:val="24"/>
          <w:szCs w:val="24"/>
          <w:lang w:eastAsia="bg-BG"/>
        </w:rPr>
        <w:t>.07.2019</w:t>
      </w:r>
      <w:r w:rsidRPr="00D52E1A">
        <w:rPr>
          <w:sz w:val="24"/>
          <w:szCs w:val="24"/>
          <w:lang w:val="bg-BG" w:eastAsia="bg-BG"/>
        </w:rPr>
        <w:t xml:space="preserve"> от 10.00 часа в заседателната зала на Общинския съвет.</w:t>
      </w:r>
    </w:p>
    <w:p w:rsidR="00D52E1A" w:rsidRPr="00D52E1A" w:rsidRDefault="00D52E1A" w:rsidP="00131ACA">
      <w:pPr>
        <w:widowControl/>
        <w:numPr>
          <w:ilvl w:val="0"/>
          <w:numId w:val="33"/>
        </w:numPr>
        <w:ind w:right="57"/>
        <w:jc w:val="both"/>
        <w:rPr>
          <w:sz w:val="24"/>
          <w:szCs w:val="24"/>
          <w:lang w:val="bg-BG" w:eastAsia="bg-BG"/>
        </w:rPr>
      </w:pPr>
      <w:r w:rsidRPr="00D52E1A">
        <w:rPr>
          <w:sz w:val="24"/>
          <w:szCs w:val="24"/>
          <w:lang w:val="bg-BG" w:eastAsia="bg-BG"/>
        </w:rPr>
        <w:t>Избира Комисията по нормативна уредба и конфликт на интереси за комисия по провеждането на процедурата по избор на кандидати за съдебни заседатели, съгласно изискванията на Закона за съдебната власт. Секретар на комисията – Недка Петрова – гл. експерт в „Звено за подпомагане работата на общинския съвет и на неговите комисии“.</w:t>
      </w:r>
    </w:p>
    <w:p w:rsidR="00D52E1A" w:rsidRPr="00D52E1A" w:rsidRDefault="00D52E1A" w:rsidP="00131ACA">
      <w:pPr>
        <w:widowControl/>
        <w:numPr>
          <w:ilvl w:val="0"/>
          <w:numId w:val="33"/>
        </w:numPr>
        <w:ind w:right="57"/>
        <w:jc w:val="both"/>
        <w:rPr>
          <w:sz w:val="24"/>
          <w:szCs w:val="24"/>
          <w:lang w:val="bg-BG" w:eastAsia="bg-BG"/>
        </w:rPr>
      </w:pPr>
      <w:r w:rsidRPr="00D52E1A">
        <w:rPr>
          <w:sz w:val="24"/>
          <w:szCs w:val="24"/>
          <w:lang w:val="bg-BG" w:eastAsia="bg-BG"/>
        </w:rPr>
        <w:t>Възлага на Комисията по т. 2:</w:t>
      </w:r>
    </w:p>
    <w:p w:rsidR="00D52E1A" w:rsidRPr="00D52E1A" w:rsidRDefault="00D52E1A" w:rsidP="00D52E1A">
      <w:pPr>
        <w:widowControl/>
        <w:numPr>
          <w:ilvl w:val="0"/>
          <w:numId w:val="31"/>
        </w:numPr>
        <w:ind w:right="57"/>
        <w:jc w:val="both"/>
        <w:rPr>
          <w:sz w:val="24"/>
          <w:szCs w:val="24"/>
          <w:lang w:val="bg-BG" w:eastAsia="bg-BG"/>
        </w:rPr>
      </w:pPr>
      <w:r w:rsidRPr="00D52E1A">
        <w:rPr>
          <w:sz w:val="24"/>
          <w:szCs w:val="24"/>
          <w:lang w:val="bg-BG" w:eastAsia="bg-BG"/>
        </w:rPr>
        <w:t xml:space="preserve"> в срок до 1</w:t>
      </w:r>
      <w:r w:rsidRPr="00D52E1A">
        <w:rPr>
          <w:sz w:val="24"/>
          <w:szCs w:val="24"/>
          <w:lang w:eastAsia="bg-BG"/>
        </w:rPr>
        <w:t>7</w:t>
      </w:r>
      <w:r w:rsidRPr="00D52E1A">
        <w:rPr>
          <w:sz w:val="24"/>
          <w:szCs w:val="24"/>
          <w:lang w:val="bg-BG" w:eastAsia="bg-BG"/>
        </w:rPr>
        <w:t>.06.</w:t>
      </w:r>
      <w:r w:rsidRPr="00D52E1A">
        <w:rPr>
          <w:sz w:val="24"/>
          <w:szCs w:val="24"/>
          <w:lang w:eastAsia="bg-BG"/>
        </w:rPr>
        <w:t>19</w:t>
      </w:r>
      <w:r w:rsidRPr="00D52E1A">
        <w:rPr>
          <w:sz w:val="24"/>
          <w:szCs w:val="24"/>
          <w:lang w:val="bg-BG" w:eastAsia="bg-BG"/>
        </w:rPr>
        <w:t xml:space="preserve">  да извърши проверка на документите на кандидатите за съдебни заседатели и предостави за публикуване </w:t>
      </w:r>
      <w:r w:rsidRPr="00D52E1A">
        <w:rPr>
          <w:sz w:val="24"/>
          <w:szCs w:val="24"/>
          <w:lang w:val="x-none" w:eastAsia="bg-BG"/>
        </w:rPr>
        <w:t>на интернет страницата на</w:t>
      </w:r>
      <w:r w:rsidRPr="00D52E1A">
        <w:rPr>
          <w:sz w:val="24"/>
          <w:szCs w:val="24"/>
          <w:lang w:val="bg-BG" w:eastAsia="bg-BG"/>
        </w:rPr>
        <w:t xml:space="preserve"> общината Списъкът на допуснатите до участие кандидати, заедно с техните автобиографии, мотивационни писма и препоръки и документи по чл. 68, ал. 3, т. 9 от ЗСВ;</w:t>
      </w:r>
    </w:p>
    <w:p w:rsidR="00D52E1A" w:rsidRPr="00D52E1A" w:rsidRDefault="00D52E1A" w:rsidP="00D52E1A">
      <w:pPr>
        <w:widowControl/>
        <w:numPr>
          <w:ilvl w:val="0"/>
          <w:numId w:val="31"/>
        </w:numPr>
        <w:ind w:right="57"/>
        <w:jc w:val="both"/>
        <w:rPr>
          <w:sz w:val="24"/>
          <w:szCs w:val="24"/>
          <w:lang w:val="bg-BG" w:eastAsia="bg-BG"/>
        </w:rPr>
      </w:pPr>
      <w:r w:rsidRPr="00D52E1A">
        <w:rPr>
          <w:sz w:val="24"/>
          <w:szCs w:val="24"/>
          <w:lang w:val="bg-BG" w:eastAsia="bg-BG"/>
        </w:rPr>
        <w:t xml:space="preserve">На </w:t>
      </w:r>
      <w:r w:rsidRPr="00D52E1A">
        <w:rPr>
          <w:sz w:val="24"/>
          <w:szCs w:val="24"/>
          <w:lang w:eastAsia="bg-BG"/>
        </w:rPr>
        <w:t>0</w:t>
      </w:r>
      <w:r w:rsidRPr="00D52E1A">
        <w:rPr>
          <w:sz w:val="24"/>
          <w:szCs w:val="24"/>
          <w:lang w:val="bg-BG" w:eastAsia="bg-BG"/>
        </w:rPr>
        <w:t>3</w:t>
      </w:r>
      <w:r w:rsidRPr="00D52E1A">
        <w:rPr>
          <w:sz w:val="24"/>
          <w:szCs w:val="24"/>
          <w:lang w:eastAsia="bg-BG"/>
        </w:rPr>
        <w:t>.07.2019</w:t>
      </w:r>
      <w:r w:rsidRPr="00D52E1A">
        <w:rPr>
          <w:sz w:val="24"/>
          <w:szCs w:val="24"/>
          <w:lang w:val="bg-BG" w:eastAsia="bg-BG"/>
        </w:rPr>
        <w:t xml:space="preserve"> г. да проведе събеседване с допуснатите кандидати.</w:t>
      </w:r>
    </w:p>
    <w:p w:rsidR="00D52E1A" w:rsidRPr="00D52E1A" w:rsidRDefault="00D52E1A" w:rsidP="00D52E1A">
      <w:pPr>
        <w:widowControl/>
        <w:numPr>
          <w:ilvl w:val="0"/>
          <w:numId w:val="31"/>
        </w:numPr>
        <w:ind w:right="57"/>
        <w:jc w:val="both"/>
        <w:rPr>
          <w:sz w:val="24"/>
          <w:szCs w:val="24"/>
          <w:lang w:val="bg-BG" w:eastAsia="bg-BG"/>
        </w:rPr>
      </w:pPr>
      <w:r w:rsidRPr="00D52E1A">
        <w:rPr>
          <w:sz w:val="24"/>
          <w:szCs w:val="24"/>
          <w:lang w:val="bg-BG" w:eastAsia="bg-BG"/>
        </w:rPr>
        <w:t xml:space="preserve">В срок до </w:t>
      </w:r>
      <w:r w:rsidRPr="00D52E1A">
        <w:rPr>
          <w:sz w:val="24"/>
          <w:szCs w:val="24"/>
          <w:lang w:eastAsia="bg-BG"/>
        </w:rPr>
        <w:t>1</w:t>
      </w:r>
      <w:r w:rsidRPr="00D52E1A">
        <w:rPr>
          <w:sz w:val="24"/>
          <w:szCs w:val="24"/>
          <w:lang w:val="bg-BG" w:eastAsia="bg-BG"/>
        </w:rPr>
        <w:t>0</w:t>
      </w:r>
      <w:r w:rsidRPr="00D52E1A">
        <w:rPr>
          <w:sz w:val="24"/>
          <w:szCs w:val="24"/>
          <w:lang w:eastAsia="bg-BG"/>
        </w:rPr>
        <w:t>.07.19</w:t>
      </w:r>
      <w:r w:rsidRPr="00D52E1A">
        <w:rPr>
          <w:sz w:val="24"/>
          <w:szCs w:val="24"/>
          <w:lang w:val="bg-BG" w:eastAsia="bg-BG"/>
        </w:rPr>
        <w:t xml:space="preserve"> да предостави на Общинския съвет </w:t>
      </w:r>
      <w:r w:rsidRPr="00D52E1A">
        <w:rPr>
          <w:sz w:val="24"/>
          <w:szCs w:val="24"/>
          <w:lang w:val="x-none" w:eastAsia="bg-BG"/>
        </w:rPr>
        <w:t>доклад за протичането</w:t>
      </w:r>
      <w:r w:rsidRPr="00D52E1A">
        <w:rPr>
          <w:sz w:val="24"/>
          <w:szCs w:val="24"/>
          <w:lang w:val="bg-BG" w:eastAsia="bg-BG"/>
        </w:rPr>
        <w:t xml:space="preserve"> на изслушването на кандидатите.</w:t>
      </w:r>
    </w:p>
    <w:p w:rsidR="00D52E1A" w:rsidRPr="00D52E1A" w:rsidRDefault="00D52E1A" w:rsidP="00131ACA">
      <w:pPr>
        <w:widowControl/>
        <w:numPr>
          <w:ilvl w:val="0"/>
          <w:numId w:val="33"/>
        </w:numPr>
        <w:ind w:right="57"/>
        <w:jc w:val="both"/>
        <w:rPr>
          <w:sz w:val="24"/>
          <w:szCs w:val="24"/>
          <w:lang w:val="bg-BG" w:eastAsia="bg-BG"/>
        </w:rPr>
      </w:pPr>
      <w:r w:rsidRPr="00D52E1A">
        <w:rPr>
          <w:sz w:val="24"/>
          <w:szCs w:val="24"/>
          <w:lang w:val="bg-BG" w:eastAsia="bg-BG"/>
        </w:rPr>
        <w:t>Възлага на Кмета на общината да обяви един местен ежедневник и на интернет – страницата на общината откриването на процедурата за определяне на съдебни заседатели и правилата за тяхното провеждане.</w:t>
      </w:r>
    </w:p>
    <w:p w:rsidR="00EA01C4" w:rsidRDefault="00EA01C4" w:rsidP="00F65C84">
      <w:pPr>
        <w:jc w:val="both"/>
        <w:rPr>
          <w:sz w:val="24"/>
          <w:u w:val="single"/>
          <w:lang w:val="bg-BG"/>
        </w:rPr>
      </w:pPr>
    </w:p>
    <w:p w:rsidR="00F65C84" w:rsidRPr="00E50B60" w:rsidRDefault="00F65C84" w:rsidP="00F65C84">
      <w:pPr>
        <w:jc w:val="both"/>
        <w:rPr>
          <w:sz w:val="24"/>
          <w:lang w:val="bg-BG"/>
        </w:rPr>
      </w:pPr>
      <w:r>
        <w:rPr>
          <w:sz w:val="24"/>
          <w:lang w:val="bg-BG"/>
        </w:rPr>
        <w:t>Г</w:t>
      </w:r>
      <w:r w:rsidRPr="00E50B60">
        <w:rPr>
          <w:sz w:val="24"/>
          <w:lang w:val="bg-BG"/>
        </w:rPr>
        <w:t>ласува</w:t>
      </w:r>
      <w:r>
        <w:rPr>
          <w:sz w:val="24"/>
          <w:lang w:val="bg-BG"/>
        </w:rPr>
        <w:t xml:space="preserve"> с</w:t>
      </w:r>
      <w:r w:rsidRPr="00E50B60">
        <w:rPr>
          <w:sz w:val="24"/>
          <w:lang w:val="bg-BG"/>
        </w:rPr>
        <w:t>е</w:t>
      </w:r>
      <w:r>
        <w:rPr>
          <w:sz w:val="24"/>
          <w:lang w:val="bg-BG"/>
        </w:rPr>
        <w:t xml:space="preserve"> </w:t>
      </w:r>
      <w:r w:rsidR="00903B06">
        <w:rPr>
          <w:sz w:val="24"/>
          <w:lang w:val="bg-BG"/>
        </w:rPr>
        <w:t xml:space="preserve">поименно </w:t>
      </w:r>
      <w:r>
        <w:rPr>
          <w:sz w:val="24"/>
          <w:lang w:val="bg-BG"/>
        </w:rPr>
        <w:t>предложението за решение</w:t>
      </w:r>
      <w:r>
        <w:rPr>
          <w:sz w:val="24"/>
          <w:szCs w:val="24"/>
          <w:lang w:val="bg-BG"/>
        </w:rPr>
        <w:t>:</w:t>
      </w:r>
    </w:p>
    <w:p w:rsidR="00F65C84" w:rsidRPr="003A3FAE" w:rsidRDefault="00F65C84" w:rsidP="00F65C84">
      <w:pPr>
        <w:jc w:val="both"/>
        <w:rPr>
          <w:sz w:val="24"/>
        </w:rPr>
      </w:pPr>
      <w:r w:rsidRPr="00F2348B">
        <w:rPr>
          <w:sz w:val="24"/>
          <w:lang w:val="bg-BG"/>
        </w:rPr>
        <w:t xml:space="preserve">Кворум: </w:t>
      </w:r>
      <w:r w:rsidR="00903B06">
        <w:rPr>
          <w:sz w:val="24"/>
          <w:lang w:val="bg-BG"/>
        </w:rPr>
        <w:t>20</w:t>
      </w:r>
    </w:p>
    <w:p w:rsidR="00F65C84" w:rsidRDefault="00F65C84" w:rsidP="00F65C84">
      <w:pPr>
        <w:jc w:val="both"/>
        <w:rPr>
          <w:sz w:val="24"/>
          <w:lang w:val="bg-BG"/>
        </w:rPr>
      </w:pPr>
      <w:r w:rsidRPr="00F2348B">
        <w:rPr>
          <w:sz w:val="24"/>
          <w:lang w:val="bg-BG"/>
        </w:rPr>
        <w:t xml:space="preserve">Резултат: </w:t>
      </w:r>
      <w:r w:rsidR="0068365E">
        <w:rPr>
          <w:sz w:val="24"/>
          <w:lang w:val="bg-BG"/>
        </w:rPr>
        <w:t>18</w:t>
      </w:r>
      <w:r w:rsidRPr="00F2348B">
        <w:rPr>
          <w:sz w:val="24"/>
          <w:lang w:val="bg-BG"/>
        </w:rPr>
        <w:t xml:space="preserve"> гласа “ЗА”</w:t>
      </w:r>
      <w:r>
        <w:rPr>
          <w:sz w:val="24"/>
          <w:lang w:val="bg-BG"/>
        </w:rPr>
        <w:t xml:space="preserve"> </w:t>
      </w:r>
      <w:r w:rsidR="007C22FC">
        <w:rPr>
          <w:sz w:val="24"/>
          <w:lang w:val="bg-BG"/>
        </w:rPr>
        <w:tab/>
      </w:r>
    </w:p>
    <w:p w:rsidR="0068365E" w:rsidRDefault="0068365E" w:rsidP="00F65C84">
      <w:pPr>
        <w:jc w:val="both"/>
        <w:rPr>
          <w:sz w:val="24"/>
          <w:lang w:val="bg-BG"/>
        </w:rPr>
      </w:pPr>
      <w:r>
        <w:rPr>
          <w:sz w:val="24"/>
          <w:lang w:val="bg-BG"/>
        </w:rPr>
        <w:t xml:space="preserve">Забележка: Никола Попов и Цветелина Късльовска не гласуват – подали </w:t>
      </w:r>
      <w:r w:rsidR="00F95CDB">
        <w:rPr>
          <w:sz w:val="24"/>
          <w:lang w:val="bg-BG"/>
        </w:rPr>
        <w:t>заявление</w:t>
      </w:r>
      <w:r>
        <w:rPr>
          <w:sz w:val="24"/>
          <w:lang w:val="bg-BG"/>
        </w:rPr>
        <w:t xml:space="preserve"> за конфликт на интереси.</w:t>
      </w:r>
    </w:p>
    <w:p w:rsidR="008F697B" w:rsidRPr="00F2348B" w:rsidRDefault="008F697B" w:rsidP="00F65C84">
      <w:pPr>
        <w:jc w:val="both"/>
        <w:rPr>
          <w:caps/>
          <w:sz w:val="24"/>
          <w:lang w:val="bg-BG"/>
        </w:rPr>
      </w:pPr>
    </w:p>
    <w:p w:rsidR="00F65C84" w:rsidRPr="00F65C84" w:rsidRDefault="00F65C84" w:rsidP="00F65C84">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903B06">
        <w:rPr>
          <w:b/>
          <w:sz w:val="24"/>
          <w:szCs w:val="24"/>
          <w:lang w:val="bg-BG"/>
        </w:rPr>
        <w:t>8</w:t>
      </w:r>
      <w:r w:rsidR="0068365E">
        <w:rPr>
          <w:b/>
          <w:sz w:val="24"/>
          <w:szCs w:val="24"/>
          <w:lang w:val="bg-BG"/>
        </w:rPr>
        <w:t>67</w:t>
      </w:r>
    </w:p>
    <w:p w:rsidR="00F65C84" w:rsidRDefault="00F65C84" w:rsidP="00F65C84">
      <w:pPr>
        <w:jc w:val="both"/>
        <w:rPr>
          <w:sz w:val="24"/>
          <w:lang w:val="bg-BG" w:eastAsia="bg-BG"/>
        </w:rPr>
      </w:pPr>
    </w:p>
    <w:p w:rsidR="00131ACA" w:rsidRPr="00131ACA" w:rsidRDefault="00131ACA" w:rsidP="00131ACA">
      <w:pPr>
        <w:jc w:val="both"/>
        <w:outlineLvl w:val="1"/>
        <w:rPr>
          <w:sz w:val="24"/>
          <w:szCs w:val="24"/>
          <w:lang w:val="bg-BG" w:eastAsia="bg-BG"/>
        </w:rPr>
      </w:pPr>
      <w:r w:rsidRPr="00131ACA">
        <w:rPr>
          <w:b/>
          <w:sz w:val="24"/>
          <w:szCs w:val="24"/>
          <w:lang w:val="bg-BG" w:eastAsia="bg-BG"/>
        </w:rPr>
        <w:t xml:space="preserve">ОТНОСНО: </w:t>
      </w:r>
      <w:r w:rsidRPr="00131ACA">
        <w:rPr>
          <w:sz w:val="24"/>
          <w:szCs w:val="24"/>
          <w:lang w:val="bg-BG" w:eastAsia="bg-BG"/>
        </w:rPr>
        <w:t>Приемане на Доклади  за дейността  и отчети за изразходваните средства от бюджета за 2018 г. на народните читалища в Община Бяла Слатина.</w:t>
      </w:r>
    </w:p>
    <w:p w:rsidR="00131ACA" w:rsidRPr="00131ACA" w:rsidRDefault="00131ACA" w:rsidP="00131ACA">
      <w:pPr>
        <w:jc w:val="both"/>
        <w:outlineLvl w:val="1"/>
        <w:rPr>
          <w:rFonts w:eastAsia="Calibri"/>
          <w:sz w:val="24"/>
          <w:szCs w:val="24"/>
          <w:lang w:val="bg-BG"/>
        </w:rPr>
      </w:pPr>
    </w:p>
    <w:p w:rsidR="00131ACA" w:rsidRPr="00131ACA" w:rsidRDefault="00131ACA" w:rsidP="00131ACA">
      <w:pPr>
        <w:widowControl/>
        <w:ind w:firstLine="709"/>
        <w:jc w:val="both"/>
        <w:rPr>
          <w:sz w:val="24"/>
          <w:szCs w:val="28"/>
          <w:lang w:val="bg-BG"/>
        </w:rPr>
      </w:pPr>
      <w:r w:rsidRPr="00131ACA">
        <w:rPr>
          <w:b/>
          <w:sz w:val="24"/>
          <w:szCs w:val="24"/>
          <w:u w:val="single"/>
          <w:lang w:val="bg-BG"/>
        </w:rPr>
        <w:t>Мотиви:</w:t>
      </w:r>
      <w:r w:rsidRPr="00131ACA">
        <w:rPr>
          <w:sz w:val="28"/>
          <w:lang w:eastAsia="bg-BG"/>
        </w:rPr>
        <w:t xml:space="preserve"> </w:t>
      </w:r>
      <w:r w:rsidRPr="00131ACA">
        <w:rPr>
          <w:b/>
          <w:sz w:val="24"/>
          <w:szCs w:val="24"/>
          <w:u w:val="single"/>
          <w:lang w:val="bg-BG" w:eastAsia="bg-BG"/>
        </w:rPr>
        <w:t>:</w:t>
      </w:r>
      <w:r w:rsidRPr="00131ACA">
        <w:rPr>
          <w:sz w:val="24"/>
          <w:szCs w:val="24"/>
          <w:lang w:val="bg-BG" w:eastAsia="bg-BG"/>
        </w:rPr>
        <w:t xml:space="preserve"> </w:t>
      </w:r>
      <w:r w:rsidRPr="00131ACA">
        <w:rPr>
          <w:sz w:val="24"/>
          <w:szCs w:val="28"/>
          <w:lang w:val="bg-BG"/>
        </w:rPr>
        <w:t>В изпълнение на Закона за народните читалища - чл. 26, ал. 1 и ал. 2 и чл. 26а, ал. 4, председателите на народните читалища на територията на община Бяла Слатина представиха в Община Бяла Слатина доклади за осъществените читалищни дейности в изпълнение на годишната програма за развитие на читалищната дейност в Общината и за изразходваните от бюджета средства през 201</w:t>
      </w:r>
      <w:r w:rsidRPr="00131ACA">
        <w:rPr>
          <w:sz w:val="24"/>
          <w:szCs w:val="28"/>
        </w:rPr>
        <w:t>8</w:t>
      </w:r>
      <w:r w:rsidRPr="00131ACA">
        <w:rPr>
          <w:sz w:val="24"/>
          <w:szCs w:val="28"/>
          <w:lang w:val="bg-BG"/>
        </w:rPr>
        <w:t xml:space="preserve"> г., одобрени от общите събрания на читалищата</w:t>
      </w:r>
      <w:r w:rsidRPr="00131ACA">
        <w:rPr>
          <w:i/>
          <w:sz w:val="24"/>
          <w:szCs w:val="28"/>
          <w:lang w:val="bg-BG"/>
        </w:rPr>
        <w:t>.</w:t>
      </w:r>
    </w:p>
    <w:p w:rsidR="00131ACA" w:rsidRPr="00131ACA" w:rsidRDefault="00131ACA" w:rsidP="00131ACA">
      <w:pPr>
        <w:widowControl/>
        <w:ind w:firstLine="709"/>
        <w:jc w:val="both"/>
        <w:rPr>
          <w:sz w:val="24"/>
          <w:szCs w:val="28"/>
          <w:lang w:val="bg-BG"/>
        </w:rPr>
      </w:pPr>
      <w:r w:rsidRPr="00131ACA">
        <w:rPr>
          <w:sz w:val="24"/>
          <w:szCs w:val="28"/>
          <w:lang w:val="bg-BG"/>
        </w:rPr>
        <w:t>Читалищата, които функционират на територията на Община Бяла Слатина, са част от културната инфраструктура на Бяла Слатина и работят за изпълнение на културната политика на Общината и за превръщането на града и населените места от Общината в привлекателно място за живеене.</w:t>
      </w:r>
    </w:p>
    <w:p w:rsidR="00131ACA" w:rsidRPr="00131ACA" w:rsidRDefault="00131ACA" w:rsidP="00131ACA">
      <w:pPr>
        <w:ind w:firstLine="709"/>
        <w:jc w:val="both"/>
        <w:outlineLvl w:val="1"/>
        <w:rPr>
          <w:sz w:val="24"/>
          <w:szCs w:val="28"/>
          <w:lang w:val="bg-BG"/>
        </w:rPr>
      </w:pPr>
      <w:r w:rsidRPr="00131ACA">
        <w:rPr>
          <w:sz w:val="24"/>
          <w:szCs w:val="28"/>
          <w:lang w:val="bg-BG"/>
        </w:rPr>
        <w:t>Програмата за развитие на читалищната дейност</w:t>
      </w:r>
      <w:r w:rsidRPr="00131ACA">
        <w:rPr>
          <w:sz w:val="24"/>
          <w:szCs w:val="28"/>
          <w:lang w:val="ru-RU"/>
        </w:rPr>
        <w:t xml:space="preserve"> </w:t>
      </w:r>
      <w:r w:rsidRPr="00131ACA">
        <w:rPr>
          <w:sz w:val="24"/>
          <w:szCs w:val="28"/>
          <w:lang w:val="bg-BG"/>
        </w:rPr>
        <w:t>в Общината през 201</w:t>
      </w:r>
      <w:r w:rsidRPr="00131ACA">
        <w:rPr>
          <w:sz w:val="24"/>
          <w:szCs w:val="28"/>
        </w:rPr>
        <w:t>8</w:t>
      </w:r>
      <w:r w:rsidRPr="00131ACA">
        <w:rPr>
          <w:sz w:val="24"/>
          <w:szCs w:val="28"/>
          <w:lang w:val="bg-BG"/>
        </w:rPr>
        <w:t xml:space="preserve"> година бе стъпка в осъществяването на насоките за превръщането на читалищата в модерни, многопрофилни и многоцелеви центрове за култура, образование, информация и социална политика в община Бяла Слатина. Постигането на поставените цели и задачи в нея наложиха обединяване на усилията и ресурсите на всички страни, участващи в нейната реализация. </w:t>
      </w:r>
    </w:p>
    <w:p w:rsidR="00131ACA" w:rsidRPr="00131ACA" w:rsidRDefault="00131ACA" w:rsidP="00131ACA">
      <w:pPr>
        <w:jc w:val="both"/>
        <w:outlineLvl w:val="1"/>
        <w:rPr>
          <w:b/>
          <w:sz w:val="24"/>
          <w:lang w:val="bg-BG" w:eastAsia="bg-BG"/>
        </w:rPr>
      </w:pPr>
    </w:p>
    <w:p w:rsidR="00131ACA" w:rsidRPr="00131ACA" w:rsidRDefault="00131ACA" w:rsidP="00131ACA">
      <w:pPr>
        <w:jc w:val="center"/>
        <w:rPr>
          <w:sz w:val="24"/>
          <w:szCs w:val="24"/>
          <w:lang w:val="bg-BG" w:eastAsia="bg-BG"/>
        </w:rPr>
      </w:pPr>
      <w:r w:rsidRPr="00131ACA">
        <w:rPr>
          <w:b/>
          <w:sz w:val="24"/>
          <w:lang w:val="bg-BG" w:eastAsia="bg-BG"/>
        </w:rPr>
        <w:t>ОБЩИНСКИ СЪВЕТ БЯЛА СЛАТИНА</w:t>
      </w:r>
    </w:p>
    <w:p w:rsidR="00131ACA" w:rsidRPr="00131ACA" w:rsidRDefault="00131ACA" w:rsidP="00131ACA">
      <w:pPr>
        <w:rPr>
          <w:sz w:val="24"/>
          <w:szCs w:val="24"/>
          <w:lang w:val="bg-BG" w:eastAsia="bg-BG"/>
        </w:rPr>
      </w:pPr>
      <w:r w:rsidRPr="00131ACA">
        <w:rPr>
          <w:sz w:val="24"/>
          <w:szCs w:val="24"/>
          <w:lang w:val="ru-RU" w:eastAsia="bg-BG"/>
        </w:rPr>
        <w:tab/>
      </w:r>
    </w:p>
    <w:p w:rsidR="00131ACA" w:rsidRPr="00131ACA" w:rsidRDefault="00131ACA" w:rsidP="00131ACA">
      <w:pPr>
        <w:widowControl/>
        <w:jc w:val="center"/>
        <w:rPr>
          <w:rFonts w:eastAsia="Calibri"/>
          <w:sz w:val="24"/>
          <w:szCs w:val="24"/>
          <w:lang w:val="ru-RU"/>
        </w:rPr>
      </w:pPr>
      <w:r w:rsidRPr="00131ACA">
        <w:rPr>
          <w:sz w:val="24"/>
          <w:szCs w:val="24"/>
          <w:lang w:val="bg-BG" w:eastAsia="bg-BG"/>
        </w:rPr>
        <w:tab/>
        <w:t xml:space="preserve">На основание </w:t>
      </w:r>
      <w:r w:rsidRPr="00131ACA">
        <w:rPr>
          <w:rFonts w:eastAsia="Calibri"/>
          <w:sz w:val="24"/>
          <w:szCs w:val="24"/>
          <w:lang w:val="ru-RU"/>
        </w:rPr>
        <w:t xml:space="preserve">чл. 26а, ал. </w:t>
      </w:r>
      <w:r w:rsidRPr="00131ACA">
        <w:rPr>
          <w:rFonts w:eastAsia="Calibri"/>
          <w:sz w:val="24"/>
          <w:szCs w:val="24"/>
        </w:rPr>
        <w:t xml:space="preserve">4 </w:t>
      </w:r>
      <w:r w:rsidRPr="00131ACA">
        <w:rPr>
          <w:rFonts w:eastAsia="Calibri"/>
          <w:sz w:val="24"/>
          <w:szCs w:val="24"/>
          <w:lang w:val="bg-BG"/>
        </w:rPr>
        <w:t xml:space="preserve">и ал. </w:t>
      </w:r>
      <w:r w:rsidRPr="00131ACA">
        <w:rPr>
          <w:rFonts w:eastAsia="Calibri"/>
          <w:sz w:val="24"/>
          <w:szCs w:val="24"/>
          <w:lang w:val="ru-RU"/>
        </w:rPr>
        <w:t>5 от ЗНЧ</w:t>
      </w:r>
      <w:r w:rsidRPr="00131ACA">
        <w:rPr>
          <w:sz w:val="24"/>
          <w:szCs w:val="24"/>
          <w:lang w:val="bg-BG" w:eastAsia="bg-BG"/>
        </w:rPr>
        <w:t xml:space="preserve"> и Докладна от кмета на общината с изх. № 6101-48/ 12.04.19.</w:t>
      </w:r>
      <w:r w:rsidRPr="00131ACA">
        <w:rPr>
          <w:rFonts w:eastAsia="Calibri"/>
          <w:sz w:val="24"/>
          <w:szCs w:val="24"/>
          <w:lang w:val="bg-BG"/>
        </w:rPr>
        <w:t>,</w:t>
      </w:r>
      <w:r w:rsidRPr="00131ACA">
        <w:rPr>
          <w:rFonts w:eastAsia="Calibri"/>
          <w:sz w:val="24"/>
          <w:szCs w:val="24"/>
          <w:lang w:val="ru-RU"/>
        </w:rPr>
        <w:t xml:space="preserve"> във ръзка с чл. 17, ал. 1, т. 5 и чл. 21, ал. 1, т. 6 и т. 23 и ал. 2 от ЗМСМА и чл. 5, ал. 1, т. 5 и т. 22 и ал. 2 от ПОДОСНКВОА,</w:t>
      </w:r>
    </w:p>
    <w:p w:rsidR="00131ACA" w:rsidRPr="00131ACA" w:rsidRDefault="00131ACA" w:rsidP="00131ACA">
      <w:pPr>
        <w:widowControl/>
        <w:jc w:val="center"/>
        <w:rPr>
          <w:b/>
          <w:sz w:val="24"/>
          <w:szCs w:val="24"/>
          <w:lang w:val="bg-BG"/>
        </w:rPr>
      </w:pPr>
    </w:p>
    <w:p w:rsidR="00131ACA" w:rsidRPr="00131ACA" w:rsidRDefault="00131ACA" w:rsidP="00131ACA">
      <w:pPr>
        <w:widowControl/>
        <w:jc w:val="center"/>
        <w:rPr>
          <w:b/>
          <w:sz w:val="24"/>
          <w:szCs w:val="24"/>
          <w:lang w:val="bg-BG"/>
        </w:rPr>
      </w:pPr>
      <w:r w:rsidRPr="00131ACA">
        <w:rPr>
          <w:b/>
          <w:sz w:val="24"/>
          <w:szCs w:val="24"/>
          <w:lang w:val="bg-BG"/>
        </w:rPr>
        <w:t>Р  Е  Ш  И :</w:t>
      </w:r>
    </w:p>
    <w:p w:rsidR="00131ACA" w:rsidRPr="00131ACA" w:rsidRDefault="00131ACA" w:rsidP="00131ACA">
      <w:pPr>
        <w:widowControl/>
        <w:jc w:val="center"/>
        <w:rPr>
          <w:sz w:val="24"/>
          <w:szCs w:val="24"/>
          <w:lang w:val="bg-BG"/>
        </w:rPr>
      </w:pPr>
    </w:p>
    <w:p w:rsidR="00131ACA" w:rsidRPr="00131ACA" w:rsidRDefault="00131ACA" w:rsidP="00131ACA">
      <w:pPr>
        <w:widowControl/>
        <w:jc w:val="both"/>
        <w:rPr>
          <w:sz w:val="24"/>
          <w:szCs w:val="24"/>
          <w:lang w:val="bg-BG"/>
        </w:rPr>
      </w:pPr>
      <w:r w:rsidRPr="00131ACA">
        <w:rPr>
          <w:sz w:val="24"/>
          <w:szCs w:val="24"/>
          <w:lang w:val="bg-BG"/>
        </w:rPr>
        <w:lastRenderedPageBreak/>
        <w:t xml:space="preserve">1. Приема за сведение предоставените </w:t>
      </w:r>
      <w:r w:rsidRPr="00131ACA">
        <w:rPr>
          <w:sz w:val="24"/>
          <w:szCs w:val="24"/>
          <w:lang w:val="ru-RU"/>
        </w:rPr>
        <w:t>доклад</w:t>
      </w:r>
      <w:r w:rsidRPr="00131ACA">
        <w:rPr>
          <w:sz w:val="24"/>
          <w:szCs w:val="24"/>
          <w:lang w:val="bg-BG"/>
        </w:rPr>
        <w:t>и</w:t>
      </w:r>
      <w:r w:rsidRPr="00131ACA">
        <w:rPr>
          <w:sz w:val="24"/>
          <w:szCs w:val="24"/>
          <w:lang w:val="ru-RU"/>
        </w:rPr>
        <w:t xml:space="preserve"> за осъществените читалищни дейности и за изразходваните от бюджета средства през 2018 година</w:t>
      </w:r>
      <w:r w:rsidRPr="00131ACA">
        <w:rPr>
          <w:sz w:val="24"/>
          <w:szCs w:val="24"/>
          <w:lang w:val="bg-BG"/>
        </w:rPr>
        <w:t xml:space="preserve"> на следните читалища:</w:t>
      </w:r>
    </w:p>
    <w:p w:rsidR="00131ACA" w:rsidRPr="00131ACA" w:rsidRDefault="00131ACA" w:rsidP="00131ACA">
      <w:pPr>
        <w:widowControl/>
        <w:jc w:val="both"/>
        <w:rPr>
          <w:sz w:val="24"/>
          <w:szCs w:val="24"/>
          <w:lang w:val="bg-BG"/>
        </w:rPr>
      </w:pP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Развитие – 1892</w:t>
      </w:r>
      <w:r w:rsidRPr="00131ACA">
        <w:rPr>
          <w:sz w:val="24"/>
          <w:szCs w:val="24"/>
          <w:lang w:eastAsia="bg-BG"/>
        </w:rPr>
        <w:t>”</w:t>
      </w:r>
      <w:r w:rsidRPr="00131ACA">
        <w:rPr>
          <w:snapToGrid w:val="0"/>
          <w:color w:val="000000"/>
          <w:sz w:val="24"/>
          <w:szCs w:val="24"/>
          <w:lang w:val="ru-RU"/>
        </w:rPr>
        <w:t xml:space="preserve"> Бяла Слатина;</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Просвета – 1926</w:t>
      </w:r>
      <w:r w:rsidRPr="00131ACA">
        <w:rPr>
          <w:sz w:val="24"/>
          <w:szCs w:val="24"/>
          <w:lang w:eastAsia="bg-BG"/>
        </w:rPr>
        <w:t>”</w:t>
      </w:r>
      <w:r w:rsidRPr="00131ACA">
        <w:rPr>
          <w:snapToGrid w:val="0"/>
          <w:color w:val="000000"/>
          <w:sz w:val="24"/>
          <w:szCs w:val="24"/>
          <w:lang w:val="ru-RU"/>
        </w:rPr>
        <w:t xml:space="preserve"> с. Алтимир;</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Просвета – 1930</w:t>
      </w:r>
      <w:r w:rsidRPr="00131ACA">
        <w:rPr>
          <w:sz w:val="24"/>
          <w:szCs w:val="24"/>
          <w:lang w:eastAsia="bg-BG"/>
        </w:rPr>
        <w:t>”</w:t>
      </w:r>
      <w:r w:rsidRPr="00131ACA">
        <w:rPr>
          <w:snapToGrid w:val="0"/>
          <w:color w:val="000000"/>
          <w:sz w:val="24"/>
          <w:szCs w:val="24"/>
          <w:lang w:val="ru-RU"/>
        </w:rPr>
        <w:t xml:space="preserve"> с. Буковец;</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Съединение – 1923</w:t>
      </w:r>
      <w:r w:rsidRPr="00131ACA">
        <w:rPr>
          <w:sz w:val="24"/>
          <w:szCs w:val="24"/>
          <w:lang w:eastAsia="bg-BG"/>
        </w:rPr>
        <w:t>”</w:t>
      </w:r>
      <w:r w:rsidRPr="00131ACA">
        <w:rPr>
          <w:snapToGrid w:val="0"/>
          <w:color w:val="000000"/>
          <w:sz w:val="24"/>
          <w:szCs w:val="24"/>
          <w:lang w:val="ru-RU"/>
        </w:rPr>
        <w:t xml:space="preserve"> с. Бърдарски геран;</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Съзнание – 1919</w:t>
      </w:r>
      <w:r w:rsidRPr="00131ACA">
        <w:rPr>
          <w:sz w:val="24"/>
          <w:szCs w:val="24"/>
          <w:lang w:eastAsia="bg-BG"/>
        </w:rPr>
        <w:t>”</w:t>
      </w:r>
      <w:r w:rsidRPr="00131ACA">
        <w:rPr>
          <w:snapToGrid w:val="0"/>
          <w:color w:val="000000"/>
          <w:sz w:val="24"/>
          <w:szCs w:val="24"/>
          <w:lang w:val="ru-RU"/>
        </w:rPr>
        <w:t xml:space="preserve"> с. Бъркачево;</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Просвета</w:t>
      </w:r>
      <w:r w:rsidRPr="00131ACA">
        <w:rPr>
          <w:sz w:val="24"/>
          <w:szCs w:val="24"/>
          <w:lang w:eastAsia="bg-BG"/>
        </w:rPr>
        <w:t>”</w:t>
      </w:r>
      <w:r w:rsidRPr="00131ACA">
        <w:rPr>
          <w:snapToGrid w:val="0"/>
          <w:color w:val="000000"/>
          <w:sz w:val="24"/>
          <w:szCs w:val="24"/>
          <w:lang w:val="ru-RU"/>
        </w:rPr>
        <w:t xml:space="preserve"> с. Враняк;</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Зора – 1904</w:t>
      </w:r>
      <w:r w:rsidRPr="00131ACA">
        <w:rPr>
          <w:sz w:val="24"/>
          <w:szCs w:val="24"/>
          <w:lang w:eastAsia="bg-BG"/>
        </w:rPr>
        <w:t>”</w:t>
      </w:r>
      <w:r w:rsidRPr="00131ACA">
        <w:rPr>
          <w:snapToGrid w:val="0"/>
          <w:color w:val="000000"/>
          <w:sz w:val="24"/>
          <w:szCs w:val="24"/>
          <w:lang w:val="ru-RU"/>
        </w:rPr>
        <w:t xml:space="preserve"> с. Габаре;</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Просвета – 1910</w:t>
      </w:r>
      <w:r w:rsidRPr="00131ACA">
        <w:rPr>
          <w:sz w:val="24"/>
          <w:szCs w:val="24"/>
          <w:lang w:eastAsia="bg-BG"/>
        </w:rPr>
        <w:t>”</w:t>
      </w:r>
      <w:r w:rsidRPr="00131ACA">
        <w:rPr>
          <w:snapToGrid w:val="0"/>
          <w:color w:val="000000"/>
          <w:sz w:val="24"/>
          <w:szCs w:val="24"/>
          <w:lang w:val="ru-RU"/>
        </w:rPr>
        <w:t xml:space="preserve"> с. Галиче;</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Хр.Ботев – 1927</w:t>
      </w:r>
      <w:r w:rsidRPr="00131ACA">
        <w:rPr>
          <w:sz w:val="24"/>
          <w:szCs w:val="24"/>
          <w:lang w:eastAsia="bg-BG"/>
        </w:rPr>
        <w:t>”</w:t>
      </w:r>
      <w:r w:rsidRPr="00131ACA">
        <w:rPr>
          <w:snapToGrid w:val="0"/>
          <w:color w:val="000000"/>
          <w:sz w:val="24"/>
          <w:szCs w:val="24"/>
          <w:lang w:val="ru-RU"/>
        </w:rPr>
        <w:t xml:space="preserve"> с. Комарево;</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Напредък – 1897</w:t>
      </w:r>
      <w:r w:rsidRPr="00131ACA">
        <w:rPr>
          <w:sz w:val="24"/>
          <w:szCs w:val="24"/>
          <w:lang w:eastAsia="bg-BG"/>
        </w:rPr>
        <w:t>”</w:t>
      </w:r>
      <w:r w:rsidRPr="00131ACA">
        <w:rPr>
          <w:snapToGrid w:val="0"/>
          <w:color w:val="000000"/>
          <w:sz w:val="24"/>
          <w:szCs w:val="24"/>
          <w:lang w:val="ru-RU"/>
        </w:rPr>
        <w:t xml:space="preserve"> с. Попица;</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Н. Й. Вапцаров – 1920</w:t>
      </w:r>
      <w:r w:rsidRPr="00131ACA">
        <w:rPr>
          <w:sz w:val="24"/>
          <w:szCs w:val="24"/>
          <w:lang w:eastAsia="bg-BG"/>
        </w:rPr>
        <w:t>”</w:t>
      </w:r>
      <w:r w:rsidRPr="00131ACA">
        <w:rPr>
          <w:snapToGrid w:val="0"/>
          <w:color w:val="000000"/>
          <w:sz w:val="24"/>
          <w:szCs w:val="24"/>
          <w:lang w:val="ru-RU"/>
        </w:rPr>
        <w:t xml:space="preserve"> с. Соколаре;</w:t>
      </w:r>
    </w:p>
    <w:p w:rsidR="00131ACA" w:rsidRPr="00131ACA" w:rsidRDefault="00131ACA" w:rsidP="00131ACA">
      <w:pPr>
        <w:widowControl/>
        <w:numPr>
          <w:ilvl w:val="0"/>
          <w:numId w:val="34"/>
        </w:numPr>
        <w:jc w:val="both"/>
        <w:rPr>
          <w:sz w:val="24"/>
          <w:szCs w:val="24"/>
          <w:lang w:val="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Напредък – 1898</w:t>
      </w:r>
      <w:r w:rsidRPr="00131ACA">
        <w:rPr>
          <w:sz w:val="24"/>
          <w:szCs w:val="24"/>
          <w:lang w:eastAsia="bg-BG"/>
        </w:rPr>
        <w:t>”</w:t>
      </w:r>
      <w:r w:rsidRPr="00131ACA">
        <w:rPr>
          <w:snapToGrid w:val="0"/>
          <w:color w:val="000000"/>
          <w:sz w:val="24"/>
          <w:szCs w:val="24"/>
          <w:lang w:val="ru-RU"/>
        </w:rPr>
        <w:t xml:space="preserve"> с. Търнава;</w:t>
      </w:r>
    </w:p>
    <w:p w:rsidR="00131ACA" w:rsidRPr="00131ACA" w:rsidRDefault="00131ACA" w:rsidP="00131ACA">
      <w:pPr>
        <w:widowControl/>
        <w:numPr>
          <w:ilvl w:val="0"/>
          <w:numId w:val="34"/>
        </w:numPr>
        <w:jc w:val="both"/>
        <w:rPr>
          <w:sz w:val="24"/>
          <w:szCs w:val="24"/>
          <w:lang w:eastAsia="bg-BG"/>
        </w:rPr>
      </w:pPr>
      <w:r w:rsidRPr="00131ACA">
        <w:rPr>
          <w:snapToGrid w:val="0"/>
          <w:color w:val="000000"/>
          <w:sz w:val="24"/>
          <w:szCs w:val="24"/>
          <w:lang w:val="ru-RU"/>
        </w:rPr>
        <w:t xml:space="preserve">НЧ </w:t>
      </w:r>
      <w:r w:rsidRPr="00131ACA">
        <w:rPr>
          <w:sz w:val="24"/>
          <w:szCs w:val="24"/>
          <w:lang w:eastAsia="bg-BG"/>
        </w:rPr>
        <w:t>„</w:t>
      </w:r>
      <w:r w:rsidRPr="00131ACA">
        <w:rPr>
          <w:snapToGrid w:val="0"/>
          <w:color w:val="000000"/>
          <w:sz w:val="24"/>
          <w:szCs w:val="24"/>
          <w:lang w:val="ru-RU"/>
        </w:rPr>
        <w:t>В. Левски– 1899</w:t>
      </w:r>
      <w:r w:rsidRPr="00131ACA">
        <w:rPr>
          <w:sz w:val="24"/>
          <w:szCs w:val="24"/>
          <w:lang w:eastAsia="bg-BG"/>
        </w:rPr>
        <w:t>”</w:t>
      </w:r>
      <w:r w:rsidRPr="00131ACA">
        <w:rPr>
          <w:snapToGrid w:val="0"/>
          <w:color w:val="000000"/>
          <w:sz w:val="24"/>
          <w:szCs w:val="24"/>
          <w:lang w:val="ru-RU"/>
        </w:rPr>
        <w:t xml:space="preserve"> с. Търнак.</w:t>
      </w:r>
    </w:p>
    <w:p w:rsidR="007D3312" w:rsidRDefault="007D3312" w:rsidP="003161F3">
      <w:pPr>
        <w:jc w:val="both"/>
        <w:rPr>
          <w:sz w:val="24"/>
          <w:u w:val="single"/>
          <w:lang w:val="bg-BG"/>
        </w:rPr>
      </w:pPr>
    </w:p>
    <w:p w:rsidR="007D3312" w:rsidRDefault="007D3312" w:rsidP="003161F3">
      <w:pPr>
        <w:jc w:val="both"/>
        <w:rPr>
          <w:sz w:val="24"/>
          <w:u w:val="single"/>
          <w:lang w:val="bg-BG"/>
        </w:rPr>
      </w:pPr>
    </w:p>
    <w:p w:rsidR="003C1DB4" w:rsidRPr="00E50B60" w:rsidRDefault="003C1DB4" w:rsidP="003C1DB4">
      <w:pPr>
        <w:jc w:val="both"/>
        <w:rPr>
          <w:sz w:val="24"/>
          <w:lang w:val="bg-BG"/>
        </w:rPr>
      </w:pPr>
      <w:r>
        <w:rPr>
          <w:sz w:val="24"/>
          <w:lang w:val="bg-BG"/>
        </w:rPr>
        <w:t>Г</w:t>
      </w:r>
      <w:r w:rsidRPr="00E50B60">
        <w:rPr>
          <w:sz w:val="24"/>
          <w:lang w:val="bg-BG"/>
        </w:rPr>
        <w:t>ласува</w:t>
      </w:r>
      <w:r>
        <w:rPr>
          <w:sz w:val="24"/>
          <w:lang w:val="bg-BG"/>
        </w:rPr>
        <w:t xml:space="preserve"> с</w:t>
      </w:r>
      <w:r w:rsidRPr="00E50B60">
        <w:rPr>
          <w:sz w:val="24"/>
          <w:lang w:val="bg-BG"/>
        </w:rPr>
        <w:t>е</w:t>
      </w:r>
      <w:r>
        <w:rPr>
          <w:sz w:val="24"/>
          <w:lang w:val="bg-BG"/>
        </w:rPr>
        <w:t xml:space="preserve"> </w:t>
      </w:r>
      <w:r w:rsidR="00525B71">
        <w:rPr>
          <w:sz w:val="24"/>
          <w:lang w:val="bg-BG"/>
        </w:rPr>
        <w:t xml:space="preserve">поименно </w:t>
      </w:r>
      <w:r>
        <w:rPr>
          <w:sz w:val="24"/>
          <w:lang w:val="bg-BG"/>
        </w:rPr>
        <w:t>предложението за решение</w:t>
      </w:r>
      <w:r>
        <w:rPr>
          <w:sz w:val="24"/>
          <w:szCs w:val="24"/>
          <w:lang w:val="bg-BG"/>
        </w:rPr>
        <w:t>:</w:t>
      </w:r>
    </w:p>
    <w:p w:rsidR="003C1DB4" w:rsidRPr="003A3FAE" w:rsidRDefault="003C1DB4" w:rsidP="003C1DB4">
      <w:pPr>
        <w:jc w:val="both"/>
        <w:rPr>
          <w:sz w:val="24"/>
        </w:rPr>
      </w:pPr>
      <w:r w:rsidRPr="00F2348B">
        <w:rPr>
          <w:sz w:val="24"/>
          <w:lang w:val="bg-BG"/>
        </w:rPr>
        <w:t xml:space="preserve">Кворум: </w:t>
      </w:r>
      <w:r w:rsidR="00555721">
        <w:rPr>
          <w:sz w:val="24"/>
          <w:lang w:val="bg-BG"/>
        </w:rPr>
        <w:t>19</w:t>
      </w:r>
    </w:p>
    <w:p w:rsidR="003C1DB4" w:rsidRPr="00F2348B" w:rsidRDefault="003C1DB4" w:rsidP="003C1DB4">
      <w:pPr>
        <w:jc w:val="both"/>
        <w:rPr>
          <w:caps/>
          <w:sz w:val="24"/>
          <w:lang w:val="bg-BG"/>
        </w:rPr>
      </w:pPr>
      <w:r w:rsidRPr="00F2348B">
        <w:rPr>
          <w:sz w:val="24"/>
          <w:lang w:val="bg-BG"/>
        </w:rPr>
        <w:t xml:space="preserve">Резултат: </w:t>
      </w:r>
      <w:r w:rsidR="00555721">
        <w:rPr>
          <w:sz w:val="24"/>
          <w:lang w:val="bg-BG"/>
        </w:rPr>
        <w:t>16</w:t>
      </w:r>
      <w:r w:rsidRPr="00F2348B">
        <w:rPr>
          <w:sz w:val="24"/>
          <w:lang w:val="bg-BG"/>
        </w:rPr>
        <w:t xml:space="preserve"> гласа “ЗА”</w:t>
      </w:r>
      <w:r w:rsidR="00555721">
        <w:rPr>
          <w:sz w:val="24"/>
          <w:lang w:val="bg-BG"/>
        </w:rPr>
        <w:t>, 1 глас „ПРОТИВ“ и 2 гласа „ВЪЗДЪРЖАЛ СЕ“</w:t>
      </w:r>
      <w:r>
        <w:rPr>
          <w:sz w:val="24"/>
          <w:lang w:val="bg-BG"/>
        </w:rPr>
        <w:tab/>
      </w:r>
    </w:p>
    <w:p w:rsidR="003C1DB4" w:rsidRDefault="003C1DB4" w:rsidP="003C1DB4">
      <w:pPr>
        <w:spacing w:line="240" w:lineRule="atLeast"/>
        <w:jc w:val="center"/>
        <w:rPr>
          <w:b/>
          <w:caps/>
          <w:sz w:val="24"/>
          <w:szCs w:val="24"/>
          <w:lang w:val="bg-BG"/>
        </w:rPr>
      </w:pPr>
    </w:p>
    <w:p w:rsidR="003C1DB4" w:rsidRPr="00F65C84" w:rsidRDefault="003C1DB4" w:rsidP="003C1DB4">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B02C65">
        <w:rPr>
          <w:b/>
          <w:sz w:val="24"/>
          <w:szCs w:val="24"/>
          <w:lang w:val="bg-BG"/>
        </w:rPr>
        <w:t>8</w:t>
      </w:r>
      <w:r w:rsidR="00555721">
        <w:rPr>
          <w:b/>
          <w:sz w:val="24"/>
          <w:szCs w:val="24"/>
          <w:lang w:val="bg-BG"/>
        </w:rPr>
        <w:t>68</w:t>
      </w:r>
    </w:p>
    <w:p w:rsidR="00462212" w:rsidRDefault="00462212" w:rsidP="00462212">
      <w:pPr>
        <w:jc w:val="both"/>
        <w:rPr>
          <w:sz w:val="24"/>
          <w:lang w:val="bg-BG" w:eastAsia="bg-BG"/>
        </w:rPr>
      </w:pPr>
    </w:p>
    <w:p w:rsidR="007E0B1A" w:rsidRPr="007E0B1A" w:rsidRDefault="007E0B1A" w:rsidP="007E0B1A">
      <w:pPr>
        <w:keepNext/>
        <w:widowControl/>
        <w:jc w:val="both"/>
        <w:outlineLvl w:val="1"/>
        <w:rPr>
          <w:rFonts w:eastAsia="Calibri"/>
          <w:sz w:val="24"/>
          <w:szCs w:val="24"/>
          <w:lang w:val="bg-BG"/>
        </w:rPr>
      </w:pPr>
      <w:r w:rsidRPr="007E0B1A">
        <w:rPr>
          <w:b/>
          <w:sz w:val="24"/>
          <w:szCs w:val="24"/>
          <w:lang w:val="bg-BG" w:eastAsia="bg-BG"/>
        </w:rPr>
        <w:t xml:space="preserve">ОТНОСНО: </w:t>
      </w:r>
      <w:r w:rsidRPr="007E0B1A">
        <w:rPr>
          <w:sz w:val="24"/>
          <w:szCs w:val="24"/>
          <w:lang w:eastAsia="bg-BG"/>
        </w:rPr>
        <w:t>Приемане на актуализирана бюджетна прогноза за периода 2020-2022 г. на постъпленията от местни приходи и на разходите за местни дейности на Община Бяла Слатина.</w:t>
      </w:r>
    </w:p>
    <w:p w:rsidR="007E0B1A" w:rsidRPr="007E0B1A" w:rsidRDefault="007E0B1A" w:rsidP="007E0B1A">
      <w:pPr>
        <w:widowControl/>
        <w:ind w:firstLine="720"/>
        <w:jc w:val="both"/>
        <w:rPr>
          <w:b/>
          <w:sz w:val="24"/>
          <w:szCs w:val="24"/>
          <w:u w:val="single"/>
          <w:lang w:val="bg-BG"/>
        </w:rPr>
      </w:pPr>
    </w:p>
    <w:p w:rsidR="007E0B1A" w:rsidRPr="007E0B1A" w:rsidRDefault="007E0B1A" w:rsidP="007E0B1A">
      <w:pPr>
        <w:widowControl/>
        <w:ind w:firstLine="720"/>
        <w:jc w:val="both"/>
        <w:rPr>
          <w:rFonts w:eastAsia="Calibri"/>
          <w:sz w:val="24"/>
          <w:szCs w:val="24"/>
          <w:lang w:val="bg-BG" w:eastAsia="bg-BG"/>
        </w:rPr>
      </w:pPr>
      <w:r w:rsidRPr="007E0B1A">
        <w:rPr>
          <w:b/>
          <w:sz w:val="24"/>
          <w:szCs w:val="24"/>
          <w:u w:val="single"/>
          <w:lang w:val="bg-BG"/>
        </w:rPr>
        <w:t>Мотиви:</w:t>
      </w:r>
      <w:r w:rsidRPr="007E0B1A">
        <w:rPr>
          <w:sz w:val="28"/>
          <w:lang w:eastAsia="bg-BG"/>
        </w:rPr>
        <w:t xml:space="preserve"> </w:t>
      </w:r>
      <w:r w:rsidRPr="007E0B1A">
        <w:rPr>
          <w:sz w:val="28"/>
          <w:lang w:val="bg-BG" w:eastAsia="bg-BG"/>
        </w:rPr>
        <w:t>Б</w:t>
      </w:r>
      <w:r w:rsidRPr="007E0B1A">
        <w:rPr>
          <w:rFonts w:eastAsia="Calibri"/>
          <w:sz w:val="24"/>
          <w:szCs w:val="24"/>
          <w:lang w:val="bg-BG" w:eastAsia="bg-BG"/>
        </w:rPr>
        <w:t>юджетната прогноза за 2020-2022 г. на Община Бяла Слатина са представени в изпълнение  на чл. 83, ал. 2 от Закона за публични финанси, чл. 32, чл. 33, чл. 34, чл. 35 и чл. 36 от Наредба № 10 на Общински съвет Бяла Слатина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Бяла Слатина, Решение № 52 / 31.01.2019 г. на Министерски съвет за бюджетната процедура за 2020 г. и писмо БЮ-1 / 08.02.2019 г. на Министерство на финансите относно указания за бюджетна процедура за 2020 г., предлагам на вниманието Ви  .</w:t>
      </w:r>
    </w:p>
    <w:p w:rsidR="007E0B1A" w:rsidRPr="007E0B1A" w:rsidRDefault="007E0B1A" w:rsidP="007E0B1A">
      <w:pPr>
        <w:widowControl/>
        <w:ind w:firstLine="720"/>
        <w:jc w:val="both"/>
        <w:rPr>
          <w:rFonts w:eastAsia="Calibri"/>
          <w:sz w:val="24"/>
          <w:szCs w:val="24"/>
          <w:lang w:val="bg-BG" w:eastAsia="bg-BG"/>
        </w:rPr>
      </w:pPr>
      <w:r w:rsidRPr="007E0B1A">
        <w:rPr>
          <w:rFonts w:eastAsia="Calibri"/>
          <w:sz w:val="24"/>
          <w:szCs w:val="24"/>
          <w:lang w:val="bg-BG" w:eastAsia="bg-BG"/>
        </w:rPr>
        <w:t>Бюджетната прогноза е разработена от Кмета на Общината съвместно с кметовете на кметства, предложенията на ръководителите на звена, второстепенни разпоредители и бюджетни организации с общинска собственост на базата разпоредбите на Закона за публичните финанси, общинската фискална политика, определена с актове на месната власт, приетата от общинския съвет стратегия за развитие на общината, действащата нормативна уредба и натуралните показатели за общината, предложени  в  бюджета за 2019 г. Трансферите за местни дейности и целевата субсидия за капиталови разходи за периода от 2020-2022 са разчетени в съответствие с одобрените държавни трансфери, съгласно Закона за държавния бюджет на Република България за 2019 г.</w:t>
      </w:r>
    </w:p>
    <w:p w:rsidR="007E0B1A" w:rsidRPr="007E0B1A" w:rsidRDefault="007E0B1A" w:rsidP="007E0B1A">
      <w:pPr>
        <w:widowControl/>
        <w:ind w:firstLine="720"/>
        <w:jc w:val="both"/>
        <w:rPr>
          <w:sz w:val="24"/>
          <w:szCs w:val="24"/>
          <w:lang w:val="ru-RU"/>
        </w:rPr>
      </w:pPr>
    </w:p>
    <w:p w:rsidR="007E0B1A" w:rsidRPr="007E0B1A" w:rsidRDefault="007E0B1A" w:rsidP="007E0B1A">
      <w:pPr>
        <w:widowControl/>
        <w:jc w:val="center"/>
        <w:rPr>
          <w:sz w:val="24"/>
          <w:szCs w:val="24"/>
          <w:lang w:val="bg-BG" w:eastAsia="bg-BG"/>
        </w:rPr>
      </w:pPr>
      <w:r w:rsidRPr="007E0B1A">
        <w:rPr>
          <w:b/>
          <w:sz w:val="24"/>
          <w:szCs w:val="24"/>
          <w:lang w:val="bg-BG" w:eastAsia="bg-BG"/>
        </w:rPr>
        <w:t>ОБЩИНСКИ СЪВЕТ БЯЛА СЛАТИНА</w:t>
      </w:r>
    </w:p>
    <w:p w:rsidR="007E0B1A" w:rsidRPr="007E0B1A" w:rsidRDefault="007E0B1A" w:rsidP="007E0B1A">
      <w:pPr>
        <w:widowControl/>
        <w:jc w:val="both"/>
        <w:rPr>
          <w:sz w:val="24"/>
          <w:szCs w:val="24"/>
          <w:lang w:val="bg-BG" w:eastAsia="bg-BG"/>
        </w:rPr>
      </w:pPr>
      <w:r w:rsidRPr="007E0B1A">
        <w:rPr>
          <w:sz w:val="24"/>
          <w:szCs w:val="24"/>
          <w:lang w:val="ru-RU" w:eastAsia="bg-BG"/>
        </w:rPr>
        <w:t xml:space="preserve"> </w:t>
      </w:r>
    </w:p>
    <w:p w:rsidR="007E0B1A" w:rsidRPr="007E0B1A" w:rsidRDefault="007E0B1A" w:rsidP="007E0B1A">
      <w:pPr>
        <w:widowControl/>
        <w:jc w:val="center"/>
        <w:rPr>
          <w:sz w:val="24"/>
          <w:szCs w:val="24"/>
          <w:lang w:val="bg-BG" w:eastAsia="bg-BG"/>
        </w:rPr>
      </w:pPr>
      <w:r w:rsidRPr="007E0B1A">
        <w:rPr>
          <w:sz w:val="24"/>
          <w:szCs w:val="24"/>
          <w:lang w:val="bg-BG" w:eastAsia="bg-BG"/>
        </w:rPr>
        <w:t xml:space="preserve">На основание  докладна от кмета на общината с изх. № 6101-47 / 11.04.2019 г., чл. 83, ал. 2 от Закона за публични финанси, чл. 32, чл. 33, чл. 34, чл. 35 и чл. 36 от Наредба № 10 на Общински съвет Бяла Слатина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Бяла Слатина, </w:t>
      </w:r>
      <w:r w:rsidRPr="007E0B1A">
        <w:rPr>
          <w:rFonts w:eastAsia="Calibri"/>
          <w:sz w:val="24"/>
          <w:szCs w:val="24"/>
          <w:lang w:val="bg-BG" w:eastAsia="bg-BG"/>
        </w:rPr>
        <w:t xml:space="preserve">Решение № 52 / 31.01.2019 г. на Министерски съвет за бюджетната процедура за 2020 г. и писмо БЮ-1 / 08.02.2019 г. </w:t>
      </w:r>
      <w:r w:rsidRPr="007E0B1A">
        <w:rPr>
          <w:sz w:val="24"/>
          <w:szCs w:val="24"/>
          <w:lang w:val="bg-BG" w:eastAsia="bg-BG"/>
        </w:rPr>
        <w:t xml:space="preserve"> на Министерство на финансите относно указания за подготовката и представянето на бюджетните прогнози на  ПРБ за 2020 г. и чл. 21, ал. 2 от ЗМСМА, във връзка с чл. 21, ал. 1, т. 6  и т. 23 от ЗМСМА и  чл. 5, ал. 1, т. 5 и т. 22 и чл. 5, ал. 2  от ПОДОСНКВОА,</w:t>
      </w:r>
    </w:p>
    <w:p w:rsidR="007E0B1A" w:rsidRPr="007E0B1A" w:rsidRDefault="007E0B1A" w:rsidP="007E0B1A">
      <w:pPr>
        <w:widowControl/>
        <w:jc w:val="center"/>
        <w:rPr>
          <w:b/>
          <w:sz w:val="24"/>
          <w:szCs w:val="24"/>
          <w:lang w:val="bg-BG"/>
        </w:rPr>
      </w:pPr>
    </w:p>
    <w:p w:rsidR="007E0B1A" w:rsidRPr="007E0B1A" w:rsidRDefault="007E0B1A" w:rsidP="007E0B1A">
      <w:pPr>
        <w:widowControl/>
        <w:jc w:val="center"/>
        <w:rPr>
          <w:b/>
          <w:sz w:val="24"/>
          <w:szCs w:val="24"/>
          <w:lang w:val="bg-BG"/>
        </w:rPr>
      </w:pPr>
      <w:r w:rsidRPr="007E0B1A">
        <w:rPr>
          <w:b/>
          <w:sz w:val="24"/>
          <w:szCs w:val="24"/>
          <w:lang w:val="bg-BG"/>
        </w:rPr>
        <w:t>Р  Е  Ш  И :</w:t>
      </w:r>
    </w:p>
    <w:p w:rsidR="007E0B1A" w:rsidRPr="007E0B1A" w:rsidRDefault="007E0B1A" w:rsidP="007E0B1A">
      <w:pPr>
        <w:widowControl/>
        <w:jc w:val="center"/>
        <w:rPr>
          <w:b/>
          <w:sz w:val="24"/>
          <w:szCs w:val="24"/>
          <w:lang w:val="bg-BG"/>
        </w:rPr>
      </w:pPr>
    </w:p>
    <w:p w:rsidR="007E0B1A" w:rsidRPr="007E0B1A" w:rsidRDefault="007E0B1A" w:rsidP="007E0B1A">
      <w:pPr>
        <w:widowControl/>
        <w:ind w:firstLine="708"/>
        <w:jc w:val="both"/>
        <w:rPr>
          <w:sz w:val="24"/>
          <w:szCs w:val="24"/>
          <w:lang w:val="bg-BG" w:eastAsia="bg-BG"/>
        </w:rPr>
      </w:pPr>
      <w:r w:rsidRPr="007E0B1A">
        <w:rPr>
          <w:sz w:val="24"/>
          <w:szCs w:val="24"/>
          <w:lang w:val="bg-BG" w:eastAsia="bg-BG"/>
        </w:rPr>
        <w:lastRenderedPageBreak/>
        <w:t>О</w:t>
      </w:r>
      <w:r w:rsidRPr="007E0B1A">
        <w:rPr>
          <w:sz w:val="24"/>
          <w:szCs w:val="24"/>
          <w:lang w:eastAsia="bg-BG"/>
        </w:rPr>
        <w:t xml:space="preserve">добрява </w:t>
      </w:r>
      <w:r w:rsidRPr="007E0B1A">
        <w:rPr>
          <w:sz w:val="24"/>
          <w:szCs w:val="24"/>
          <w:lang w:val="bg-BG" w:eastAsia="bg-BG"/>
        </w:rPr>
        <w:t xml:space="preserve"> бюджетна прогноза за 20</w:t>
      </w:r>
      <w:r w:rsidRPr="007E0B1A">
        <w:rPr>
          <w:sz w:val="24"/>
          <w:szCs w:val="24"/>
          <w:lang w:eastAsia="bg-BG"/>
        </w:rPr>
        <w:t>20</w:t>
      </w:r>
      <w:r w:rsidRPr="007E0B1A">
        <w:rPr>
          <w:sz w:val="24"/>
          <w:szCs w:val="24"/>
          <w:lang w:val="bg-BG" w:eastAsia="bg-BG"/>
        </w:rPr>
        <w:t xml:space="preserve"> г. - 2022 г. </w:t>
      </w:r>
      <w:r w:rsidRPr="007E0B1A">
        <w:rPr>
          <w:sz w:val="24"/>
          <w:szCs w:val="24"/>
          <w:lang w:eastAsia="bg-BG"/>
        </w:rPr>
        <w:t>на постъпленията от местни приходи и на разходите за местни дейности</w:t>
      </w:r>
      <w:r w:rsidRPr="007E0B1A">
        <w:rPr>
          <w:sz w:val="24"/>
          <w:szCs w:val="24"/>
          <w:lang w:val="bg-BG" w:eastAsia="bg-BG"/>
        </w:rPr>
        <w:t xml:space="preserve"> на Община Бяла Слатина и приложенията към нея, както следва: </w:t>
      </w:r>
    </w:p>
    <w:p w:rsidR="007E0B1A" w:rsidRPr="007E0B1A" w:rsidRDefault="007E0B1A" w:rsidP="007E0B1A">
      <w:pPr>
        <w:widowControl/>
        <w:ind w:firstLine="708"/>
        <w:jc w:val="both"/>
        <w:rPr>
          <w:sz w:val="24"/>
          <w:szCs w:val="24"/>
          <w:lang w:val="bg-BG" w:eastAsia="bg-BG"/>
        </w:rPr>
      </w:pPr>
    </w:p>
    <w:p w:rsidR="007E0B1A" w:rsidRPr="007E0B1A" w:rsidRDefault="007E0B1A" w:rsidP="007E0B1A">
      <w:pPr>
        <w:widowControl/>
        <w:rPr>
          <w:b/>
          <w:sz w:val="24"/>
          <w:szCs w:val="24"/>
          <w:u w:val="single"/>
          <w:lang w:val="bg-BG" w:eastAsia="bg-BG"/>
        </w:rPr>
      </w:pPr>
      <w:r w:rsidRPr="007E0B1A">
        <w:rPr>
          <w:b/>
          <w:sz w:val="24"/>
          <w:szCs w:val="24"/>
          <w:u w:val="single"/>
          <w:lang w:val="bg-BG" w:eastAsia="bg-BG"/>
        </w:rPr>
        <w:t>Приложения:</w:t>
      </w:r>
    </w:p>
    <w:p w:rsidR="007E0B1A" w:rsidRPr="007E0B1A" w:rsidRDefault="007E0B1A" w:rsidP="007E0B1A">
      <w:pPr>
        <w:widowControl/>
        <w:rPr>
          <w:b/>
          <w:sz w:val="24"/>
          <w:szCs w:val="24"/>
          <w:u w:val="single"/>
          <w:lang w:val="bg-BG" w:eastAsia="bg-BG"/>
        </w:rPr>
      </w:pPr>
    </w:p>
    <w:p w:rsidR="007E0B1A" w:rsidRPr="007E0B1A" w:rsidRDefault="007E0B1A" w:rsidP="007E0B1A">
      <w:pPr>
        <w:widowControl/>
        <w:numPr>
          <w:ilvl w:val="0"/>
          <w:numId w:val="35"/>
        </w:numPr>
        <w:ind w:left="714" w:right="68" w:hanging="357"/>
        <w:jc w:val="both"/>
        <w:rPr>
          <w:sz w:val="24"/>
          <w:szCs w:val="24"/>
          <w:lang w:eastAsia="bg-BG"/>
        </w:rPr>
      </w:pPr>
      <w:r w:rsidRPr="007E0B1A">
        <w:rPr>
          <w:sz w:val="24"/>
          <w:szCs w:val="24"/>
          <w:lang w:eastAsia="bg-BG"/>
        </w:rPr>
        <w:t>Приложение № 1а, Прогноза на показателите за поети ангажименти и за задължения за разходи за периода 20</w:t>
      </w:r>
      <w:r w:rsidRPr="007E0B1A">
        <w:rPr>
          <w:sz w:val="24"/>
          <w:szCs w:val="24"/>
          <w:lang w:val="bg-BG" w:eastAsia="bg-BG"/>
        </w:rPr>
        <w:t>20</w:t>
      </w:r>
      <w:r w:rsidRPr="007E0B1A">
        <w:rPr>
          <w:sz w:val="24"/>
          <w:szCs w:val="24"/>
          <w:lang w:eastAsia="bg-BG"/>
        </w:rPr>
        <w:t xml:space="preserve"> -  202</w:t>
      </w:r>
      <w:r w:rsidRPr="007E0B1A">
        <w:rPr>
          <w:sz w:val="24"/>
          <w:szCs w:val="24"/>
          <w:lang w:val="bg-BG" w:eastAsia="bg-BG"/>
        </w:rPr>
        <w:t>2</w:t>
      </w:r>
      <w:r w:rsidRPr="007E0B1A">
        <w:rPr>
          <w:sz w:val="24"/>
          <w:szCs w:val="24"/>
          <w:lang w:eastAsia="bg-BG"/>
        </w:rPr>
        <w:t xml:space="preserve"> г.</w:t>
      </w:r>
      <w:r w:rsidRPr="007E0B1A">
        <w:rPr>
          <w:sz w:val="24"/>
          <w:szCs w:val="24"/>
          <w:lang w:eastAsia="bg-BG"/>
        </w:rPr>
        <w:tab/>
        <w:t xml:space="preserve"> </w:t>
      </w:r>
      <w:r w:rsidRPr="007E0B1A">
        <w:rPr>
          <w:sz w:val="24"/>
          <w:szCs w:val="24"/>
          <w:lang w:val="bg-BG" w:eastAsia="bg-BG"/>
        </w:rPr>
        <w:t>и обяснителна записка.</w:t>
      </w:r>
    </w:p>
    <w:p w:rsidR="007E0B1A" w:rsidRPr="007E0B1A" w:rsidRDefault="007E0B1A" w:rsidP="007E0B1A">
      <w:pPr>
        <w:widowControl/>
        <w:numPr>
          <w:ilvl w:val="0"/>
          <w:numId w:val="35"/>
        </w:numPr>
        <w:ind w:left="714" w:right="68" w:hanging="357"/>
        <w:jc w:val="both"/>
        <w:rPr>
          <w:sz w:val="24"/>
          <w:szCs w:val="24"/>
          <w:lang w:eastAsia="bg-BG"/>
        </w:rPr>
      </w:pPr>
      <w:r w:rsidRPr="007E0B1A">
        <w:rPr>
          <w:sz w:val="24"/>
          <w:szCs w:val="24"/>
          <w:lang w:eastAsia="bg-BG"/>
        </w:rPr>
        <w:t>Приложение № 6</w:t>
      </w:r>
      <w:r w:rsidRPr="007E0B1A">
        <w:rPr>
          <w:sz w:val="24"/>
          <w:szCs w:val="24"/>
          <w:lang w:val="bg-BG" w:eastAsia="bg-BG"/>
        </w:rPr>
        <w:t>г</w:t>
      </w:r>
      <w:r w:rsidRPr="007E0B1A">
        <w:rPr>
          <w:sz w:val="24"/>
          <w:szCs w:val="24"/>
          <w:lang w:eastAsia="bg-BG"/>
        </w:rPr>
        <w:t>,</w:t>
      </w:r>
      <w:r w:rsidRPr="007E0B1A">
        <w:rPr>
          <w:sz w:val="24"/>
          <w:szCs w:val="24"/>
          <w:lang w:val="bg-BG" w:eastAsia="bg-BG"/>
        </w:rPr>
        <w:t xml:space="preserve"> Прогноза з</w:t>
      </w:r>
      <w:r w:rsidRPr="007E0B1A">
        <w:rPr>
          <w:sz w:val="24"/>
          <w:szCs w:val="24"/>
          <w:lang w:eastAsia="bg-BG"/>
        </w:rPr>
        <w:t>а общинския дълг (вкл. и намеренията за нов) и разходите за лихви по него за периода 20</w:t>
      </w:r>
      <w:r w:rsidRPr="007E0B1A">
        <w:rPr>
          <w:sz w:val="24"/>
          <w:szCs w:val="24"/>
          <w:lang w:val="bg-BG" w:eastAsia="bg-BG"/>
        </w:rPr>
        <w:t>20</w:t>
      </w:r>
      <w:r w:rsidRPr="007E0B1A">
        <w:rPr>
          <w:sz w:val="24"/>
          <w:szCs w:val="24"/>
          <w:lang w:eastAsia="bg-BG"/>
        </w:rPr>
        <w:t>-202</w:t>
      </w:r>
      <w:r w:rsidRPr="007E0B1A">
        <w:rPr>
          <w:sz w:val="24"/>
          <w:szCs w:val="24"/>
          <w:lang w:val="bg-BG" w:eastAsia="bg-BG"/>
        </w:rPr>
        <w:t>2</w:t>
      </w:r>
      <w:r w:rsidRPr="007E0B1A">
        <w:rPr>
          <w:sz w:val="24"/>
          <w:szCs w:val="24"/>
          <w:lang w:eastAsia="bg-BG"/>
        </w:rPr>
        <w:t xml:space="preserve"> г. </w:t>
      </w:r>
      <w:r w:rsidRPr="007E0B1A">
        <w:rPr>
          <w:sz w:val="24"/>
          <w:szCs w:val="24"/>
          <w:lang w:val="bg-BG" w:eastAsia="bg-BG"/>
        </w:rPr>
        <w:t>и обяснителна записка.</w:t>
      </w:r>
    </w:p>
    <w:p w:rsidR="007E0B1A" w:rsidRPr="007E0B1A" w:rsidRDefault="007E0B1A" w:rsidP="007E0B1A">
      <w:pPr>
        <w:widowControl/>
        <w:numPr>
          <w:ilvl w:val="0"/>
          <w:numId w:val="35"/>
        </w:numPr>
        <w:ind w:left="714" w:right="68" w:hanging="357"/>
        <w:jc w:val="both"/>
        <w:rPr>
          <w:sz w:val="24"/>
          <w:szCs w:val="24"/>
          <w:lang w:eastAsia="bg-BG"/>
        </w:rPr>
      </w:pPr>
      <w:r w:rsidRPr="007E0B1A">
        <w:rPr>
          <w:sz w:val="24"/>
          <w:szCs w:val="24"/>
          <w:lang w:val="bg-BG" w:eastAsia="bg-BG"/>
        </w:rPr>
        <w:t xml:space="preserve">Приложение № 7в Справка за ефекта от увеличаването на минималната заплата за периода 2020-2022 г. </w:t>
      </w:r>
    </w:p>
    <w:p w:rsidR="007E0B1A" w:rsidRPr="007E0B1A" w:rsidRDefault="007E0B1A" w:rsidP="007E0B1A">
      <w:pPr>
        <w:widowControl/>
        <w:numPr>
          <w:ilvl w:val="0"/>
          <w:numId w:val="35"/>
        </w:numPr>
        <w:tabs>
          <w:tab w:val="num" w:pos="851"/>
        </w:tabs>
        <w:ind w:left="714" w:right="68" w:hanging="357"/>
        <w:jc w:val="both"/>
        <w:rPr>
          <w:sz w:val="24"/>
          <w:szCs w:val="24"/>
          <w:lang w:eastAsia="bg-BG"/>
        </w:rPr>
      </w:pPr>
      <w:r w:rsidRPr="007E0B1A">
        <w:rPr>
          <w:sz w:val="24"/>
          <w:szCs w:val="24"/>
          <w:lang w:eastAsia="bg-BG"/>
        </w:rPr>
        <w:t>Приложение №8 „</w:t>
      </w:r>
      <w:r w:rsidRPr="007E0B1A">
        <w:rPr>
          <w:sz w:val="24"/>
          <w:szCs w:val="24"/>
          <w:lang w:val="bg-BG" w:eastAsia="bg-BG"/>
        </w:rPr>
        <w:t>П</w:t>
      </w:r>
      <w:r w:rsidRPr="007E0B1A">
        <w:rPr>
          <w:sz w:val="24"/>
          <w:szCs w:val="24"/>
          <w:lang w:eastAsia="bg-BG"/>
        </w:rPr>
        <w:t>рогноза за периода 20</w:t>
      </w:r>
      <w:r w:rsidRPr="007E0B1A">
        <w:rPr>
          <w:sz w:val="24"/>
          <w:szCs w:val="24"/>
          <w:lang w:val="bg-BG" w:eastAsia="bg-BG"/>
        </w:rPr>
        <w:t>20</w:t>
      </w:r>
      <w:r w:rsidRPr="007E0B1A">
        <w:rPr>
          <w:sz w:val="24"/>
          <w:szCs w:val="24"/>
          <w:lang w:eastAsia="bg-BG"/>
        </w:rPr>
        <w:t xml:space="preserve"> – 20</w:t>
      </w:r>
      <w:r w:rsidRPr="007E0B1A">
        <w:rPr>
          <w:sz w:val="24"/>
          <w:szCs w:val="24"/>
          <w:lang w:val="bg-BG" w:eastAsia="bg-BG"/>
        </w:rPr>
        <w:t>22</w:t>
      </w:r>
      <w:r w:rsidRPr="007E0B1A">
        <w:rPr>
          <w:sz w:val="24"/>
          <w:szCs w:val="24"/>
          <w:lang w:eastAsia="bg-BG"/>
        </w:rPr>
        <w:t xml:space="preserve"> г. на постъпленията от местни приходи и разходите за местни дейности.” </w:t>
      </w:r>
      <w:r w:rsidRPr="007E0B1A">
        <w:rPr>
          <w:sz w:val="24"/>
          <w:szCs w:val="24"/>
          <w:lang w:val="bg-BG" w:eastAsia="bg-BG"/>
        </w:rPr>
        <w:t>и обяснителна записка.</w:t>
      </w:r>
    </w:p>
    <w:p w:rsidR="007E0B1A" w:rsidRPr="007E0B1A" w:rsidRDefault="007E0B1A" w:rsidP="007E0B1A">
      <w:pPr>
        <w:widowControl/>
        <w:numPr>
          <w:ilvl w:val="0"/>
          <w:numId w:val="35"/>
        </w:numPr>
        <w:tabs>
          <w:tab w:val="num" w:pos="851"/>
        </w:tabs>
        <w:ind w:left="714" w:right="68" w:hanging="357"/>
        <w:jc w:val="both"/>
        <w:rPr>
          <w:sz w:val="24"/>
          <w:szCs w:val="24"/>
          <w:lang w:eastAsia="bg-BG"/>
        </w:rPr>
      </w:pPr>
      <w:r w:rsidRPr="007E0B1A">
        <w:rPr>
          <w:sz w:val="24"/>
          <w:szCs w:val="24"/>
          <w:lang w:eastAsia="bg-BG"/>
        </w:rPr>
        <w:t>Приложение №8</w:t>
      </w:r>
      <w:r w:rsidRPr="007E0B1A">
        <w:rPr>
          <w:sz w:val="24"/>
          <w:szCs w:val="24"/>
          <w:lang w:val="bg-BG" w:eastAsia="bg-BG"/>
        </w:rPr>
        <w:t>а Справка за приходите от концесии по бюджета на общината за периода 2020-2022 г.</w:t>
      </w:r>
    </w:p>
    <w:p w:rsidR="007E0B1A" w:rsidRPr="007E0B1A" w:rsidRDefault="007E0B1A" w:rsidP="007E0B1A">
      <w:pPr>
        <w:widowControl/>
        <w:numPr>
          <w:ilvl w:val="0"/>
          <w:numId w:val="35"/>
        </w:numPr>
        <w:tabs>
          <w:tab w:val="num" w:pos="851"/>
        </w:tabs>
        <w:ind w:left="714" w:right="68" w:hanging="357"/>
        <w:jc w:val="both"/>
        <w:rPr>
          <w:sz w:val="24"/>
          <w:szCs w:val="24"/>
          <w:lang w:eastAsia="bg-BG"/>
        </w:rPr>
      </w:pPr>
      <w:r w:rsidRPr="007E0B1A">
        <w:rPr>
          <w:sz w:val="24"/>
          <w:szCs w:val="24"/>
          <w:lang w:val="bg-BG" w:eastAsia="bg-BG"/>
        </w:rPr>
        <w:t>Приложение №10а</w:t>
      </w:r>
      <w:r w:rsidRPr="007E0B1A">
        <w:rPr>
          <w:sz w:val="24"/>
          <w:szCs w:val="24"/>
          <w:lang w:eastAsia="bg-BG"/>
        </w:rPr>
        <w:t xml:space="preserve"> Прогноза за приходите и разходите на нефинансовите предприятия за периода 20</w:t>
      </w:r>
      <w:r w:rsidRPr="007E0B1A">
        <w:rPr>
          <w:sz w:val="24"/>
          <w:szCs w:val="24"/>
          <w:lang w:val="bg-BG" w:eastAsia="bg-BG"/>
        </w:rPr>
        <w:t>20</w:t>
      </w:r>
      <w:r w:rsidRPr="007E0B1A">
        <w:rPr>
          <w:sz w:val="24"/>
          <w:szCs w:val="24"/>
          <w:lang w:eastAsia="bg-BG"/>
        </w:rPr>
        <w:t>-20</w:t>
      </w:r>
      <w:r w:rsidRPr="007E0B1A">
        <w:rPr>
          <w:sz w:val="24"/>
          <w:szCs w:val="24"/>
          <w:lang w:val="bg-BG" w:eastAsia="bg-BG"/>
        </w:rPr>
        <w:t>22</w:t>
      </w:r>
      <w:r w:rsidRPr="007E0B1A">
        <w:rPr>
          <w:sz w:val="24"/>
          <w:szCs w:val="24"/>
          <w:lang w:eastAsia="bg-BG"/>
        </w:rPr>
        <w:t xml:space="preserve"> г. и за активите и пасивите им към 31 декември на съответната година</w:t>
      </w:r>
      <w:r w:rsidRPr="007E0B1A">
        <w:rPr>
          <w:sz w:val="24"/>
          <w:szCs w:val="24"/>
          <w:lang w:val="bg-BG" w:eastAsia="bg-BG"/>
        </w:rPr>
        <w:t xml:space="preserve"> с информация за МБАЛ Бяла Слатина и приложения 6а, 6б и 6в към него.</w:t>
      </w:r>
    </w:p>
    <w:p w:rsidR="00171C8D" w:rsidRDefault="00171C8D" w:rsidP="00DC6907">
      <w:pPr>
        <w:widowControl/>
        <w:jc w:val="both"/>
        <w:rPr>
          <w:sz w:val="24"/>
          <w:szCs w:val="24"/>
          <w:lang w:val="bg-BG" w:eastAsia="bg-BG"/>
        </w:rPr>
      </w:pPr>
    </w:p>
    <w:p w:rsidR="00525B71" w:rsidRDefault="00525B71" w:rsidP="00DC6907">
      <w:pPr>
        <w:widowControl/>
        <w:jc w:val="both"/>
        <w:rPr>
          <w:sz w:val="24"/>
          <w:szCs w:val="24"/>
          <w:lang w:val="bg-BG" w:eastAsia="bg-BG"/>
        </w:rPr>
      </w:pPr>
    </w:p>
    <w:p w:rsidR="001339A9" w:rsidRPr="00E50B60" w:rsidRDefault="001339A9" w:rsidP="001339A9">
      <w:pPr>
        <w:jc w:val="both"/>
        <w:rPr>
          <w:sz w:val="24"/>
          <w:lang w:val="bg-BG"/>
        </w:rPr>
      </w:pPr>
      <w:r>
        <w:rPr>
          <w:sz w:val="24"/>
          <w:lang w:val="bg-BG"/>
        </w:rPr>
        <w:t>Г</w:t>
      </w:r>
      <w:r w:rsidRPr="00E50B60">
        <w:rPr>
          <w:sz w:val="24"/>
          <w:lang w:val="bg-BG"/>
        </w:rPr>
        <w:t>ласува</w:t>
      </w:r>
      <w:r>
        <w:rPr>
          <w:sz w:val="24"/>
          <w:lang w:val="bg-BG"/>
        </w:rPr>
        <w:t xml:space="preserve"> с</w:t>
      </w:r>
      <w:r w:rsidRPr="00E50B60">
        <w:rPr>
          <w:sz w:val="24"/>
          <w:lang w:val="bg-BG"/>
        </w:rPr>
        <w:t>е</w:t>
      </w:r>
      <w:r>
        <w:rPr>
          <w:sz w:val="24"/>
          <w:lang w:val="bg-BG"/>
        </w:rPr>
        <w:t xml:space="preserve"> предложението за решение</w:t>
      </w:r>
      <w:r>
        <w:rPr>
          <w:sz w:val="24"/>
          <w:szCs w:val="24"/>
          <w:lang w:val="bg-BG"/>
        </w:rPr>
        <w:t>:</w:t>
      </w:r>
    </w:p>
    <w:p w:rsidR="001339A9" w:rsidRPr="003A3FAE" w:rsidRDefault="001339A9" w:rsidP="001339A9">
      <w:pPr>
        <w:jc w:val="both"/>
        <w:rPr>
          <w:sz w:val="24"/>
        </w:rPr>
      </w:pPr>
      <w:r w:rsidRPr="00F2348B">
        <w:rPr>
          <w:sz w:val="24"/>
          <w:lang w:val="bg-BG"/>
        </w:rPr>
        <w:t xml:space="preserve">Кворум: </w:t>
      </w:r>
      <w:r w:rsidR="00432639">
        <w:rPr>
          <w:sz w:val="24"/>
          <w:lang w:val="bg-BG"/>
        </w:rPr>
        <w:t>20</w:t>
      </w:r>
    </w:p>
    <w:p w:rsidR="001339A9" w:rsidRPr="00F2348B" w:rsidRDefault="001339A9" w:rsidP="001339A9">
      <w:pPr>
        <w:jc w:val="both"/>
        <w:rPr>
          <w:caps/>
          <w:sz w:val="24"/>
          <w:lang w:val="bg-BG"/>
        </w:rPr>
      </w:pPr>
      <w:r w:rsidRPr="00F2348B">
        <w:rPr>
          <w:sz w:val="24"/>
          <w:lang w:val="bg-BG"/>
        </w:rPr>
        <w:t xml:space="preserve">Резултат: </w:t>
      </w:r>
      <w:r w:rsidR="00AA4ADF">
        <w:rPr>
          <w:sz w:val="24"/>
          <w:lang w:val="bg-BG"/>
        </w:rPr>
        <w:t>20</w:t>
      </w:r>
      <w:r w:rsidR="00432639">
        <w:rPr>
          <w:sz w:val="24"/>
          <w:lang w:val="bg-BG"/>
        </w:rPr>
        <w:t xml:space="preserve"> гласа „ЗА“</w:t>
      </w:r>
      <w:r>
        <w:rPr>
          <w:sz w:val="24"/>
          <w:lang w:val="bg-BG"/>
        </w:rPr>
        <w:tab/>
      </w:r>
    </w:p>
    <w:p w:rsidR="001339A9" w:rsidRDefault="001339A9" w:rsidP="001339A9">
      <w:pPr>
        <w:spacing w:line="240" w:lineRule="atLeast"/>
        <w:jc w:val="center"/>
        <w:rPr>
          <w:b/>
          <w:caps/>
          <w:sz w:val="24"/>
          <w:szCs w:val="24"/>
          <w:lang w:val="bg-BG"/>
        </w:rPr>
      </w:pPr>
    </w:p>
    <w:p w:rsidR="001339A9" w:rsidRPr="001339A9" w:rsidRDefault="001339A9" w:rsidP="001339A9">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sidR="00432639">
        <w:rPr>
          <w:b/>
          <w:sz w:val="24"/>
          <w:szCs w:val="24"/>
          <w:lang w:val="bg-BG"/>
        </w:rPr>
        <w:t>8</w:t>
      </w:r>
      <w:r w:rsidR="00AA4ADF">
        <w:rPr>
          <w:b/>
          <w:sz w:val="24"/>
          <w:szCs w:val="24"/>
          <w:lang w:val="bg-BG"/>
        </w:rPr>
        <w:t>69</w:t>
      </w:r>
    </w:p>
    <w:p w:rsidR="001339A9" w:rsidRDefault="001339A9" w:rsidP="001339A9">
      <w:pPr>
        <w:spacing w:line="240" w:lineRule="atLeast"/>
        <w:jc w:val="center"/>
        <w:rPr>
          <w:b/>
          <w:sz w:val="24"/>
          <w:szCs w:val="24"/>
          <w:lang w:val="bg-BG"/>
        </w:rPr>
      </w:pPr>
    </w:p>
    <w:p w:rsidR="00A85567" w:rsidRPr="00A85567" w:rsidRDefault="00A85567" w:rsidP="00A85567">
      <w:pPr>
        <w:keepNext/>
        <w:widowControl/>
        <w:jc w:val="both"/>
        <w:outlineLvl w:val="1"/>
        <w:rPr>
          <w:rFonts w:eastAsia="Calibri"/>
          <w:sz w:val="24"/>
          <w:szCs w:val="24"/>
          <w:lang w:val="bg-BG"/>
        </w:rPr>
      </w:pPr>
      <w:r w:rsidRPr="00A85567">
        <w:rPr>
          <w:b/>
          <w:sz w:val="24"/>
          <w:szCs w:val="24"/>
          <w:lang w:val="bg-BG" w:eastAsia="bg-BG"/>
        </w:rPr>
        <w:t xml:space="preserve">ОТНОСНО: </w:t>
      </w:r>
      <w:r w:rsidRPr="00A85567">
        <w:rPr>
          <w:sz w:val="24"/>
          <w:szCs w:val="24"/>
          <w:lang w:eastAsia="bg-BG"/>
        </w:rPr>
        <w:t>Приемане на Отчет за изпълнение на Общинската програма за закрила на детето за 2018 г и План за действие за 2019 г</w:t>
      </w:r>
      <w:r w:rsidRPr="00A85567">
        <w:rPr>
          <w:sz w:val="24"/>
          <w:szCs w:val="24"/>
          <w:lang w:val="bg-BG" w:eastAsia="bg-BG"/>
        </w:rPr>
        <w:t>.</w:t>
      </w:r>
    </w:p>
    <w:p w:rsidR="00A85567" w:rsidRPr="00A85567" w:rsidRDefault="00A85567" w:rsidP="00A85567">
      <w:pPr>
        <w:widowControl/>
        <w:ind w:firstLine="720"/>
        <w:jc w:val="both"/>
        <w:rPr>
          <w:b/>
          <w:sz w:val="24"/>
          <w:szCs w:val="24"/>
          <w:u w:val="single"/>
          <w:lang w:val="bg-BG"/>
        </w:rPr>
      </w:pPr>
    </w:p>
    <w:p w:rsidR="00A85567" w:rsidRPr="00A85567" w:rsidRDefault="00A85567" w:rsidP="00A85567">
      <w:pPr>
        <w:widowControl/>
        <w:jc w:val="center"/>
        <w:rPr>
          <w:sz w:val="24"/>
          <w:szCs w:val="24"/>
          <w:lang w:val="bg-BG" w:eastAsia="bg-BG"/>
        </w:rPr>
      </w:pPr>
      <w:r w:rsidRPr="00A85567">
        <w:rPr>
          <w:b/>
          <w:sz w:val="24"/>
          <w:szCs w:val="24"/>
          <w:lang w:val="bg-BG" w:eastAsia="bg-BG"/>
        </w:rPr>
        <w:t>ОБЩИНСКИ СЪВЕТ БЯЛА СЛАТИНА</w:t>
      </w:r>
    </w:p>
    <w:p w:rsidR="00A85567" w:rsidRPr="00A85567" w:rsidRDefault="00A85567" w:rsidP="00A85567">
      <w:pPr>
        <w:widowControl/>
        <w:jc w:val="both"/>
        <w:rPr>
          <w:sz w:val="24"/>
          <w:szCs w:val="24"/>
          <w:lang w:val="bg-BG" w:eastAsia="bg-BG"/>
        </w:rPr>
      </w:pPr>
      <w:r w:rsidRPr="00A85567">
        <w:rPr>
          <w:sz w:val="24"/>
          <w:szCs w:val="24"/>
          <w:lang w:val="ru-RU" w:eastAsia="bg-BG"/>
        </w:rPr>
        <w:t xml:space="preserve"> </w:t>
      </w:r>
    </w:p>
    <w:p w:rsidR="00A85567" w:rsidRPr="00A85567" w:rsidRDefault="00A85567" w:rsidP="00A85567">
      <w:pPr>
        <w:widowControl/>
        <w:jc w:val="center"/>
        <w:rPr>
          <w:sz w:val="24"/>
          <w:szCs w:val="24"/>
          <w:lang w:val="bg-BG" w:eastAsia="bg-BG"/>
        </w:rPr>
      </w:pPr>
      <w:r w:rsidRPr="00A85567">
        <w:rPr>
          <w:sz w:val="24"/>
          <w:szCs w:val="24"/>
          <w:lang w:eastAsia="bg-BG"/>
        </w:rPr>
        <w:tab/>
      </w:r>
      <w:r w:rsidRPr="00A85567">
        <w:rPr>
          <w:sz w:val="24"/>
          <w:szCs w:val="24"/>
          <w:lang w:val="bg-BG" w:eastAsia="bg-BG"/>
        </w:rPr>
        <w:t>На основание Предложение от Д-р на Дирекция „Социално подпомагане” гр. Бяла Слатина с вх. № 2400-176 / 28.03.2018 г., чл. 17, ал. 1, т. 7  и чл. 21, ал. 2 от ЗМСМА, във връзка с чл. 21, т. 1 от Закона за закрила на детето и чл. 3, ал. 1 от ПП на Закона за закрила на детето, чл. 21, ал. 1, т. 23 от ЗМСМА и чл. 5, ал. 1, т. 22 и чл. 5, ал. 2 от ПОДОСНКВОА,</w:t>
      </w:r>
    </w:p>
    <w:p w:rsidR="00A85567" w:rsidRPr="00A85567" w:rsidRDefault="00A85567" w:rsidP="00A85567">
      <w:pPr>
        <w:widowControl/>
        <w:spacing w:line="240" w:lineRule="atLeast"/>
        <w:jc w:val="center"/>
        <w:rPr>
          <w:sz w:val="24"/>
          <w:szCs w:val="24"/>
          <w:lang w:val="bg-BG" w:eastAsia="bg-BG"/>
        </w:rPr>
      </w:pPr>
    </w:p>
    <w:p w:rsidR="00A85567" w:rsidRPr="00A85567" w:rsidRDefault="00A85567" w:rsidP="00A85567">
      <w:pPr>
        <w:widowControl/>
        <w:spacing w:line="240" w:lineRule="atLeast"/>
        <w:jc w:val="center"/>
        <w:rPr>
          <w:b/>
          <w:sz w:val="24"/>
          <w:szCs w:val="24"/>
          <w:lang w:val="ru-RU" w:eastAsia="bg-BG"/>
        </w:rPr>
      </w:pPr>
      <w:proofErr w:type="gramStart"/>
      <w:r w:rsidRPr="00A85567">
        <w:rPr>
          <w:b/>
          <w:spacing w:val="100"/>
          <w:sz w:val="24"/>
          <w:szCs w:val="24"/>
          <w:lang w:val="ru-RU" w:eastAsia="bg-BG"/>
        </w:rPr>
        <w:t>РЕШИ</w:t>
      </w:r>
      <w:r w:rsidRPr="00A85567">
        <w:rPr>
          <w:b/>
          <w:sz w:val="24"/>
          <w:szCs w:val="24"/>
          <w:lang w:val="ru-RU" w:eastAsia="bg-BG"/>
        </w:rPr>
        <w:t xml:space="preserve"> :</w:t>
      </w:r>
      <w:proofErr w:type="gramEnd"/>
      <w:r w:rsidRPr="00A85567">
        <w:rPr>
          <w:sz w:val="24"/>
          <w:szCs w:val="24"/>
          <w:lang w:val="ru-RU" w:eastAsia="bg-BG"/>
        </w:rPr>
        <w:t xml:space="preserve"> </w:t>
      </w:r>
    </w:p>
    <w:p w:rsidR="00A85567" w:rsidRPr="00A85567" w:rsidRDefault="00A85567" w:rsidP="00A85567">
      <w:pPr>
        <w:widowControl/>
        <w:spacing w:line="240" w:lineRule="atLeast"/>
        <w:jc w:val="both"/>
        <w:rPr>
          <w:b/>
          <w:sz w:val="24"/>
          <w:szCs w:val="24"/>
          <w:lang w:eastAsia="bg-BG"/>
        </w:rPr>
      </w:pPr>
    </w:p>
    <w:p w:rsidR="00A85567" w:rsidRPr="00A85567" w:rsidRDefault="00A85567" w:rsidP="00AA4ADF">
      <w:pPr>
        <w:widowControl/>
        <w:numPr>
          <w:ilvl w:val="0"/>
          <w:numId w:val="37"/>
        </w:numPr>
        <w:ind w:left="284" w:right="231" w:hanging="284"/>
        <w:jc w:val="both"/>
        <w:rPr>
          <w:sz w:val="24"/>
          <w:szCs w:val="24"/>
          <w:lang w:val="ru-RU" w:eastAsia="bg-BG"/>
        </w:rPr>
      </w:pPr>
      <w:r w:rsidRPr="00A85567">
        <w:rPr>
          <w:sz w:val="24"/>
          <w:szCs w:val="24"/>
          <w:lang w:val="bg-BG" w:eastAsia="bg-BG"/>
        </w:rPr>
        <w:t xml:space="preserve">Приема предложения отчет  </w:t>
      </w:r>
      <w:r w:rsidRPr="00A85567">
        <w:rPr>
          <w:sz w:val="24"/>
          <w:szCs w:val="24"/>
          <w:lang w:val="ru-RU" w:eastAsia="bg-BG"/>
        </w:rPr>
        <w:t>за изпълнение на общинска програма за закрила на детето за 2018 г.</w:t>
      </w:r>
    </w:p>
    <w:p w:rsidR="00A85567" w:rsidRPr="00A85567" w:rsidRDefault="00A85567" w:rsidP="00AA4ADF">
      <w:pPr>
        <w:widowControl/>
        <w:numPr>
          <w:ilvl w:val="0"/>
          <w:numId w:val="37"/>
        </w:numPr>
        <w:ind w:left="284" w:right="231" w:hanging="284"/>
        <w:jc w:val="both"/>
        <w:rPr>
          <w:sz w:val="24"/>
          <w:szCs w:val="24"/>
          <w:lang w:eastAsia="bg-BG"/>
        </w:rPr>
      </w:pPr>
      <w:r w:rsidRPr="00A85567">
        <w:rPr>
          <w:sz w:val="24"/>
          <w:szCs w:val="24"/>
          <w:lang w:val="ru-RU" w:eastAsia="bg-BG"/>
        </w:rPr>
        <w:t xml:space="preserve">Приема </w:t>
      </w:r>
      <w:r w:rsidRPr="00A85567">
        <w:rPr>
          <w:sz w:val="24"/>
          <w:szCs w:val="24"/>
          <w:lang w:val="bg-BG" w:eastAsia="bg-BG"/>
        </w:rPr>
        <w:t>предложения</w:t>
      </w:r>
      <w:r w:rsidRPr="00A85567">
        <w:rPr>
          <w:sz w:val="24"/>
          <w:szCs w:val="24"/>
          <w:lang w:val="ru-RU" w:eastAsia="bg-BG"/>
        </w:rPr>
        <w:t xml:space="preserve"> План за действие за закрила на детето в Община Бяла Слатина за 2019 г.</w:t>
      </w:r>
      <w:r w:rsidRPr="00A85567">
        <w:rPr>
          <w:sz w:val="24"/>
          <w:szCs w:val="24"/>
          <w:lang w:eastAsia="bg-BG"/>
        </w:rPr>
        <w:t xml:space="preserve"> </w:t>
      </w:r>
    </w:p>
    <w:p w:rsidR="004309D7" w:rsidRDefault="004309D7" w:rsidP="001339A9">
      <w:pPr>
        <w:spacing w:line="240" w:lineRule="atLeast"/>
        <w:jc w:val="center"/>
        <w:rPr>
          <w:b/>
          <w:sz w:val="24"/>
          <w:szCs w:val="24"/>
          <w:lang w:val="bg-BG"/>
        </w:rPr>
      </w:pPr>
    </w:p>
    <w:p w:rsidR="0025582A" w:rsidRPr="00F65C84" w:rsidRDefault="0025582A" w:rsidP="001339A9">
      <w:pPr>
        <w:spacing w:line="240" w:lineRule="atLeast"/>
        <w:jc w:val="center"/>
        <w:rPr>
          <w:b/>
          <w:sz w:val="24"/>
          <w:szCs w:val="24"/>
          <w:lang w:val="bg-BG"/>
        </w:rPr>
      </w:pPr>
    </w:p>
    <w:p w:rsidR="004F1955" w:rsidRPr="00E50B60" w:rsidRDefault="004F1955" w:rsidP="004F1955">
      <w:pPr>
        <w:jc w:val="both"/>
        <w:rPr>
          <w:sz w:val="24"/>
          <w:lang w:val="bg-BG"/>
        </w:rPr>
      </w:pPr>
      <w:r>
        <w:rPr>
          <w:sz w:val="24"/>
          <w:lang w:val="bg-BG"/>
        </w:rPr>
        <w:t>Г</w:t>
      </w:r>
      <w:r w:rsidRPr="00E50B60">
        <w:rPr>
          <w:sz w:val="24"/>
          <w:lang w:val="bg-BG"/>
        </w:rPr>
        <w:t>ласува</w:t>
      </w:r>
      <w:r>
        <w:rPr>
          <w:sz w:val="24"/>
          <w:lang w:val="bg-BG"/>
        </w:rPr>
        <w:t xml:space="preserve"> с</w:t>
      </w:r>
      <w:r w:rsidRPr="00E50B60">
        <w:rPr>
          <w:sz w:val="24"/>
          <w:lang w:val="bg-BG"/>
        </w:rPr>
        <w:t>е</w:t>
      </w:r>
      <w:r>
        <w:rPr>
          <w:sz w:val="24"/>
          <w:lang w:val="bg-BG"/>
        </w:rPr>
        <w:t xml:space="preserve"> предложението за решение</w:t>
      </w:r>
      <w:r>
        <w:rPr>
          <w:sz w:val="24"/>
          <w:szCs w:val="24"/>
          <w:lang w:val="bg-BG"/>
        </w:rPr>
        <w:t>:</w:t>
      </w:r>
    </w:p>
    <w:p w:rsidR="004F1955" w:rsidRPr="003A3FAE" w:rsidRDefault="004F1955" w:rsidP="004F1955">
      <w:pPr>
        <w:jc w:val="both"/>
        <w:rPr>
          <w:sz w:val="24"/>
        </w:rPr>
      </w:pPr>
      <w:r w:rsidRPr="00F2348B">
        <w:rPr>
          <w:sz w:val="24"/>
          <w:lang w:val="bg-BG"/>
        </w:rPr>
        <w:t xml:space="preserve">Кворум: </w:t>
      </w:r>
      <w:r>
        <w:rPr>
          <w:sz w:val="24"/>
          <w:lang w:val="bg-BG"/>
        </w:rPr>
        <w:t>20</w:t>
      </w:r>
    </w:p>
    <w:p w:rsidR="004F1955" w:rsidRPr="00F2348B" w:rsidRDefault="004F1955" w:rsidP="004F1955">
      <w:pPr>
        <w:jc w:val="both"/>
        <w:rPr>
          <w:caps/>
          <w:sz w:val="24"/>
          <w:lang w:val="bg-BG"/>
        </w:rPr>
      </w:pPr>
      <w:r w:rsidRPr="00F2348B">
        <w:rPr>
          <w:sz w:val="24"/>
          <w:lang w:val="bg-BG"/>
        </w:rPr>
        <w:t xml:space="preserve">Резултат: </w:t>
      </w:r>
      <w:r>
        <w:rPr>
          <w:sz w:val="24"/>
          <w:lang w:val="bg-BG"/>
        </w:rPr>
        <w:t>20 гласа „ЗА“</w:t>
      </w:r>
      <w:r>
        <w:rPr>
          <w:sz w:val="24"/>
          <w:lang w:val="bg-BG"/>
        </w:rPr>
        <w:tab/>
      </w:r>
    </w:p>
    <w:p w:rsidR="004F1955" w:rsidRDefault="004F1955" w:rsidP="004F1955">
      <w:pPr>
        <w:spacing w:line="240" w:lineRule="atLeast"/>
        <w:jc w:val="center"/>
        <w:rPr>
          <w:b/>
          <w:caps/>
          <w:sz w:val="24"/>
          <w:szCs w:val="24"/>
          <w:lang w:val="bg-BG"/>
        </w:rPr>
      </w:pPr>
    </w:p>
    <w:p w:rsidR="004F1955" w:rsidRPr="001339A9" w:rsidRDefault="004F1955" w:rsidP="004F1955">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Pr>
          <w:b/>
          <w:sz w:val="24"/>
          <w:szCs w:val="24"/>
          <w:lang w:val="bg-BG"/>
        </w:rPr>
        <w:t>870</w:t>
      </w:r>
    </w:p>
    <w:p w:rsidR="004F1955" w:rsidRDefault="004F1955" w:rsidP="004F1955">
      <w:pPr>
        <w:jc w:val="both"/>
        <w:outlineLvl w:val="1"/>
        <w:rPr>
          <w:b/>
          <w:sz w:val="24"/>
          <w:szCs w:val="24"/>
          <w:lang w:val="bg-BG"/>
        </w:rPr>
      </w:pPr>
    </w:p>
    <w:p w:rsidR="004F1955" w:rsidRPr="004F1955" w:rsidRDefault="004F1955" w:rsidP="004F1955">
      <w:pPr>
        <w:jc w:val="both"/>
        <w:outlineLvl w:val="1"/>
        <w:rPr>
          <w:rFonts w:eastAsia="Calibri"/>
          <w:sz w:val="24"/>
          <w:szCs w:val="24"/>
          <w:lang w:val="bg-BG"/>
        </w:rPr>
      </w:pPr>
      <w:r w:rsidRPr="004F1955">
        <w:rPr>
          <w:b/>
          <w:sz w:val="24"/>
          <w:szCs w:val="24"/>
          <w:lang w:val="bg-BG"/>
        </w:rPr>
        <w:t xml:space="preserve">ОТНОСНО: </w:t>
      </w:r>
      <w:r w:rsidRPr="004F1955">
        <w:rPr>
          <w:rFonts w:eastAsia="Calibri"/>
          <w:sz w:val="24"/>
          <w:szCs w:val="24"/>
          <w:lang w:val="bg-BG"/>
        </w:rPr>
        <w:t>Приемане на Годишен план за дейностите за подкрепа за личностно развитие на децата и учениците в община Бяла Слатина за 2019 г.</w:t>
      </w:r>
    </w:p>
    <w:p w:rsidR="004F1955" w:rsidRPr="004F1955" w:rsidRDefault="004F1955" w:rsidP="004F1955">
      <w:pPr>
        <w:jc w:val="both"/>
        <w:outlineLvl w:val="1"/>
        <w:rPr>
          <w:rFonts w:eastAsia="Calibri"/>
          <w:sz w:val="24"/>
          <w:szCs w:val="24"/>
          <w:lang w:val="bg-BG"/>
        </w:rPr>
      </w:pPr>
    </w:p>
    <w:p w:rsidR="004F1955" w:rsidRPr="004F1955" w:rsidRDefault="004F1955" w:rsidP="004F1955">
      <w:pPr>
        <w:ind w:firstLine="567"/>
        <w:jc w:val="both"/>
        <w:rPr>
          <w:sz w:val="24"/>
          <w:szCs w:val="24"/>
          <w:lang w:eastAsia="bg-BG"/>
        </w:rPr>
      </w:pPr>
      <w:r w:rsidRPr="004F1955">
        <w:rPr>
          <w:b/>
          <w:sz w:val="24"/>
          <w:szCs w:val="24"/>
          <w:u w:val="single"/>
          <w:lang w:val="bg-BG"/>
        </w:rPr>
        <w:t>Мотиви:</w:t>
      </w:r>
      <w:r w:rsidRPr="004F1955">
        <w:rPr>
          <w:sz w:val="28"/>
          <w:lang w:eastAsia="bg-BG"/>
        </w:rPr>
        <w:t xml:space="preserve"> </w:t>
      </w:r>
      <w:r w:rsidRPr="004F1955">
        <w:rPr>
          <w:sz w:val="24"/>
          <w:szCs w:val="24"/>
          <w:lang w:eastAsia="bg-BG"/>
        </w:rPr>
        <w:t>Годишният план за подкрепа за личностно развитие 2019 г. е разработен на основание чл. 197, ал. 3 от Закона за предучилищното и училищното образование (ЗПУО) и във връзка с изпълнението на Общинската стратегия за подкрепа за личностно развитие (2018 – 2020 г.), приета с Решение № 611 от протокол № 35 от 26.04.2018 г. на Общински съвет – Бяла Слатина.</w:t>
      </w:r>
    </w:p>
    <w:p w:rsidR="004F1955" w:rsidRPr="004F1955" w:rsidRDefault="004F1955" w:rsidP="004F1955">
      <w:pPr>
        <w:ind w:firstLine="567"/>
        <w:jc w:val="both"/>
        <w:rPr>
          <w:sz w:val="24"/>
          <w:szCs w:val="24"/>
          <w:lang w:eastAsia="bg-BG"/>
        </w:rPr>
      </w:pPr>
      <w:r w:rsidRPr="004F1955">
        <w:rPr>
          <w:sz w:val="24"/>
          <w:szCs w:val="24"/>
          <w:lang w:eastAsia="bg-BG"/>
        </w:rPr>
        <w:t>Планът включва основните цели</w:t>
      </w:r>
      <w:r w:rsidRPr="004F1955">
        <w:rPr>
          <w:sz w:val="24"/>
          <w:szCs w:val="24"/>
          <w:lang w:eastAsia="zh-CN"/>
        </w:rPr>
        <w:t xml:space="preserve">, поставени в Стратегията съобразно законовата рамка на процеса на приобщаващо образование в българските образователни институции и изконното право на всяко дете да бъде приобщено и ценено, да се гарантира достъпа му до подкрепа за личностно развитие в зависимост от неговите индивидуални потребности, като същевременно обособява </w:t>
      </w:r>
      <w:r w:rsidRPr="004F1955">
        <w:rPr>
          <w:sz w:val="24"/>
          <w:szCs w:val="24"/>
          <w:lang w:eastAsia="bg-BG"/>
        </w:rPr>
        <w:t xml:space="preserve">необходимите мерки, дейности, отговорните институции и източниците за финансиране. Ежегодно до 30 април Общинският съвет приема годишен план по предложение на кмета на общината, след съгласуване със съответното регионално управление на образованието.  </w:t>
      </w:r>
    </w:p>
    <w:p w:rsidR="004F1955" w:rsidRPr="004F1955" w:rsidRDefault="004F1955" w:rsidP="004F1955">
      <w:pPr>
        <w:jc w:val="both"/>
        <w:outlineLvl w:val="1"/>
        <w:rPr>
          <w:rFonts w:eastAsia="Calibri"/>
          <w:sz w:val="24"/>
          <w:szCs w:val="24"/>
          <w:lang w:val="bg-BG"/>
        </w:rPr>
      </w:pPr>
    </w:p>
    <w:p w:rsidR="004F1955" w:rsidRPr="004F1955" w:rsidRDefault="004F1955" w:rsidP="004F1955">
      <w:pPr>
        <w:widowControl/>
        <w:jc w:val="center"/>
        <w:rPr>
          <w:b/>
          <w:sz w:val="24"/>
          <w:szCs w:val="24"/>
          <w:lang w:val="ru-RU" w:eastAsia="bg-BG"/>
        </w:rPr>
      </w:pPr>
      <w:r w:rsidRPr="004F1955">
        <w:rPr>
          <w:b/>
          <w:sz w:val="24"/>
          <w:szCs w:val="24"/>
          <w:lang w:val="ru-RU" w:eastAsia="bg-BG"/>
        </w:rPr>
        <w:t xml:space="preserve">ОБЩИНСКИ СЪВЕТ БЯЛА СЛАТИНА          </w:t>
      </w:r>
    </w:p>
    <w:p w:rsidR="004F1955" w:rsidRPr="004F1955" w:rsidRDefault="004F1955" w:rsidP="004F1955">
      <w:pPr>
        <w:widowControl/>
        <w:jc w:val="center"/>
        <w:rPr>
          <w:b/>
          <w:sz w:val="24"/>
          <w:szCs w:val="24"/>
          <w:lang w:eastAsia="bg-BG"/>
        </w:rPr>
      </w:pPr>
    </w:p>
    <w:p w:rsidR="004F1955" w:rsidRPr="004F1955" w:rsidRDefault="004F1955" w:rsidP="004F1955">
      <w:pPr>
        <w:widowControl/>
        <w:jc w:val="center"/>
        <w:rPr>
          <w:sz w:val="24"/>
          <w:szCs w:val="24"/>
          <w:lang w:val="bg-BG" w:eastAsia="bg-BG"/>
        </w:rPr>
      </w:pPr>
      <w:r w:rsidRPr="004F1955">
        <w:rPr>
          <w:sz w:val="24"/>
          <w:szCs w:val="24"/>
          <w:lang w:val="bg-BG" w:eastAsia="bg-BG"/>
        </w:rPr>
        <w:t>На основание чл. 174, ал. 1, чл. 176 и чл. 197, ал. 1, ал. 2 и ал. 3 от Закона за предучилищното и училищното образование, докладна от кмета на общината с изх. № 6101-49 / 12.04.2019 г. и чл. 17, ал. 1, т. 3 и чл. 21, ал. 2 от ЗМСМА, във връзка с чл. 21, ал. 1, т. 12 и т. 23 от ЗМСМА и чл. 5, ал. 1, т. 11 и т. 22 и чл. 5, ал. 2 от ПОДОСНКВОА,</w:t>
      </w:r>
    </w:p>
    <w:p w:rsidR="004F1955" w:rsidRPr="004F1955" w:rsidRDefault="004F1955" w:rsidP="004F1955">
      <w:pPr>
        <w:widowControl/>
        <w:jc w:val="center"/>
        <w:rPr>
          <w:b/>
          <w:sz w:val="24"/>
          <w:szCs w:val="24"/>
          <w:lang w:val="bg-BG"/>
        </w:rPr>
      </w:pPr>
    </w:p>
    <w:p w:rsidR="004F1955" w:rsidRPr="004F1955" w:rsidRDefault="004F1955" w:rsidP="004F1955">
      <w:pPr>
        <w:widowControl/>
        <w:jc w:val="center"/>
        <w:rPr>
          <w:b/>
          <w:sz w:val="24"/>
          <w:szCs w:val="24"/>
          <w:lang w:val="bg-BG"/>
        </w:rPr>
      </w:pPr>
      <w:r w:rsidRPr="004F1955">
        <w:rPr>
          <w:b/>
          <w:sz w:val="24"/>
          <w:szCs w:val="24"/>
          <w:lang w:val="bg-BG"/>
        </w:rPr>
        <w:t>Р  Е  Ш  И :</w:t>
      </w:r>
    </w:p>
    <w:p w:rsidR="004F1955" w:rsidRPr="004F1955" w:rsidRDefault="004F1955" w:rsidP="004F1955">
      <w:pPr>
        <w:widowControl/>
        <w:jc w:val="center"/>
        <w:rPr>
          <w:sz w:val="24"/>
          <w:szCs w:val="24"/>
          <w:lang w:val="bg-BG"/>
        </w:rPr>
      </w:pPr>
    </w:p>
    <w:p w:rsidR="004F1955" w:rsidRPr="004F1955" w:rsidRDefault="004F1955" w:rsidP="004F1955">
      <w:pPr>
        <w:widowControl/>
        <w:autoSpaceDE w:val="0"/>
        <w:autoSpaceDN w:val="0"/>
        <w:adjustRightInd w:val="0"/>
        <w:jc w:val="both"/>
        <w:rPr>
          <w:sz w:val="24"/>
          <w:szCs w:val="24"/>
          <w:lang w:val="bg-BG" w:eastAsia="bg-BG"/>
        </w:rPr>
      </w:pPr>
      <w:r w:rsidRPr="004F1955">
        <w:rPr>
          <w:rFonts w:eastAsia="TimesNewRomanPSMT"/>
          <w:sz w:val="24"/>
          <w:szCs w:val="24"/>
          <w:lang w:val="bg-BG" w:eastAsia="bg-BG"/>
        </w:rPr>
        <w:t>1</w:t>
      </w:r>
      <w:r w:rsidRPr="004F1955">
        <w:rPr>
          <w:rFonts w:eastAsia="TimesNewRomanPSMT"/>
          <w:sz w:val="24"/>
          <w:szCs w:val="24"/>
          <w:lang w:eastAsia="bg-BG"/>
        </w:rPr>
        <w:t>.</w:t>
      </w:r>
      <w:r w:rsidRPr="004F1955">
        <w:rPr>
          <w:rFonts w:eastAsia="TimesNewRomanPSMT"/>
          <w:sz w:val="24"/>
          <w:szCs w:val="24"/>
          <w:lang w:val="bg-BG" w:eastAsia="bg-BG"/>
        </w:rPr>
        <w:t xml:space="preserve"> П</w:t>
      </w:r>
      <w:r w:rsidRPr="004F1955">
        <w:rPr>
          <w:color w:val="000000"/>
          <w:sz w:val="24"/>
          <w:szCs w:val="24"/>
          <w:lang w:val="bg-BG" w:eastAsia="bg-BG"/>
        </w:rPr>
        <w:t xml:space="preserve">риема </w:t>
      </w:r>
      <w:r w:rsidRPr="004F1955">
        <w:rPr>
          <w:rFonts w:eastAsia="TimesNewRomanPSMT"/>
          <w:color w:val="000000"/>
          <w:sz w:val="24"/>
          <w:szCs w:val="24"/>
          <w:lang w:val="ru-RU" w:eastAsia="bg-BG"/>
        </w:rPr>
        <w:t>Годишен план</w:t>
      </w:r>
      <w:r w:rsidRPr="004F1955">
        <w:rPr>
          <w:rFonts w:eastAsia="TimesNewRomanPSMT"/>
          <w:color w:val="000000"/>
          <w:sz w:val="24"/>
          <w:szCs w:val="24"/>
          <w:lang w:eastAsia="bg-BG"/>
        </w:rPr>
        <w:t xml:space="preserve"> </w:t>
      </w:r>
      <w:r w:rsidRPr="004F1955">
        <w:rPr>
          <w:rFonts w:eastAsia="TimesNewRomanPSMT"/>
          <w:color w:val="000000"/>
          <w:sz w:val="24"/>
          <w:szCs w:val="24"/>
          <w:lang w:val="ru-RU" w:eastAsia="bg-BG"/>
        </w:rPr>
        <w:t>на дейностите за подкрепа за личностно развитие</w:t>
      </w:r>
      <w:r w:rsidRPr="004F1955">
        <w:rPr>
          <w:rFonts w:eastAsia="TimesNewRomanPSMT"/>
          <w:color w:val="000000"/>
          <w:sz w:val="24"/>
          <w:szCs w:val="24"/>
          <w:lang w:eastAsia="bg-BG"/>
        </w:rPr>
        <w:t xml:space="preserve"> </w:t>
      </w:r>
      <w:r w:rsidRPr="004F1955">
        <w:rPr>
          <w:rFonts w:eastAsia="TimesNewRomanPSMT"/>
          <w:color w:val="000000"/>
          <w:sz w:val="24"/>
          <w:szCs w:val="24"/>
          <w:lang w:val="bg-BG" w:eastAsia="bg-BG"/>
        </w:rPr>
        <w:t>на децата и учениците в община Бяла Слатина</w:t>
      </w:r>
      <w:r w:rsidRPr="004F1955">
        <w:rPr>
          <w:rFonts w:eastAsia="Calibri"/>
          <w:sz w:val="24"/>
          <w:szCs w:val="24"/>
          <w:lang w:val="bg-BG"/>
        </w:rPr>
        <w:t xml:space="preserve"> за 2019 г.</w:t>
      </w:r>
      <w:r w:rsidRPr="004F1955">
        <w:rPr>
          <w:rFonts w:eastAsia="TimesNewRomanPSMT"/>
          <w:color w:val="000000"/>
          <w:sz w:val="24"/>
          <w:szCs w:val="24"/>
          <w:lang w:val="bg-BG" w:eastAsia="bg-BG"/>
        </w:rPr>
        <w:t xml:space="preserve">, съгласно </w:t>
      </w:r>
      <w:r w:rsidRPr="004F1955">
        <w:rPr>
          <w:rFonts w:eastAsia="TimesNewRomanPSMT"/>
          <w:color w:val="000000"/>
          <w:sz w:val="24"/>
          <w:szCs w:val="24"/>
          <w:lang w:val="ru-RU" w:eastAsia="bg-BG"/>
        </w:rPr>
        <w:t>Приложение № 1.</w:t>
      </w:r>
    </w:p>
    <w:p w:rsidR="007168B5" w:rsidRDefault="007168B5" w:rsidP="001339A9">
      <w:pPr>
        <w:spacing w:line="240" w:lineRule="atLeast"/>
        <w:jc w:val="center"/>
        <w:rPr>
          <w:b/>
          <w:sz w:val="24"/>
          <w:szCs w:val="24"/>
          <w:lang w:val="bg-BG"/>
        </w:rPr>
      </w:pPr>
    </w:p>
    <w:p w:rsidR="007168B5" w:rsidRPr="00E50B60" w:rsidRDefault="007168B5" w:rsidP="007168B5">
      <w:pPr>
        <w:jc w:val="both"/>
        <w:rPr>
          <w:sz w:val="24"/>
          <w:lang w:val="bg-BG"/>
        </w:rPr>
      </w:pPr>
      <w:r>
        <w:rPr>
          <w:sz w:val="24"/>
          <w:lang w:val="bg-BG"/>
        </w:rPr>
        <w:t>Г</w:t>
      </w:r>
      <w:r w:rsidRPr="00E50B60">
        <w:rPr>
          <w:sz w:val="24"/>
          <w:lang w:val="bg-BG"/>
        </w:rPr>
        <w:t>ласува</w:t>
      </w:r>
      <w:r>
        <w:rPr>
          <w:sz w:val="24"/>
          <w:lang w:val="bg-BG"/>
        </w:rPr>
        <w:t xml:space="preserve"> с</w:t>
      </w:r>
      <w:r w:rsidRPr="00E50B60">
        <w:rPr>
          <w:sz w:val="24"/>
          <w:lang w:val="bg-BG"/>
        </w:rPr>
        <w:t>е</w:t>
      </w:r>
      <w:r>
        <w:rPr>
          <w:sz w:val="24"/>
          <w:lang w:val="bg-BG"/>
        </w:rPr>
        <w:t xml:space="preserve"> </w:t>
      </w:r>
      <w:r w:rsidR="004B748E">
        <w:rPr>
          <w:sz w:val="24"/>
          <w:lang w:val="bg-BG"/>
        </w:rPr>
        <w:t xml:space="preserve">поименно </w:t>
      </w:r>
      <w:r>
        <w:rPr>
          <w:sz w:val="24"/>
          <w:lang w:val="bg-BG"/>
        </w:rPr>
        <w:t>предложението за решение</w:t>
      </w:r>
      <w:r>
        <w:rPr>
          <w:sz w:val="24"/>
          <w:szCs w:val="24"/>
          <w:lang w:val="bg-BG"/>
        </w:rPr>
        <w:t>:</w:t>
      </w:r>
    </w:p>
    <w:p w:rsidR="007168B5" w:rsidRPr="003A3FAE" w:rsidRDefault="007168B5" w:rsidP="007168B5">
      <w:pPr>
        <w:jc w:val="both"/>
        <w:rPr>
          <w:sz w:val="24"/>
        </w:rPr>
      </w:pPr>
      <w:r w:rsidRPr="00F2348B">
        <w:rPr>
          <w:sz w:val="24"/>
          <w:lang w:val="bg-BG"/>
        </w:rPr>
        <w:t xml:space="preserve">Кворум: </w:t>
      </w:r>
      <w:r w:rsidR="008F43BA">
        <w:rPr>
          <w:sz w:val="24"/>
          <w:lang w:val="bg-BG"/>
        </w:rPr>
        <w:t>19</w:t>
      </w:r>
    </w:p>
    <w:p w:rsidR="007168B5" w:rsidRPr="00F2348B" w:rsidRDefault="007168B5" w:rsidP="007168B5">
      <w:pPr>
        <w:jc w:val="both"/>
        <w:rPr>
          <w:caps/>
          <w:sz w:val="24"/>
          <w:lang w:val="bg-BG"/>
        </w:rPr>
      </w:pPr>
      <w:r w:rsidRPr="00F2348B">
        <w:rPr>
          <w:sz w:val="24"/>
          <w:lang w:val="bg-BG"/>
        </w:rPr>
        <w:t xml:space="preserve">Резултат: </w:t>
      </w:r>
      <w:r w:rsidR="008F43BA">
        <w:rPr>
          <w:sz w:val="24"/>
          <w:lang w:val="bg-BG"/>
        </w:rPr>
        <w:t>17</w:t>
      </w:r>
      <w:r w:rsidRPr="00F2348B">
        <w:rPr>
          <w:sz w:val="24"/>
          <w:lang w:val="bg-BG"/>
        </w:rPr>
        <w:t xml:space="preserve"> гласа “ЗА”</w:t>
      </w:r>
      <w:r w:rsidR="008F43BA">
        <w:rPr>
          <w:sz w:val="24"/>
          <w:lang w:val="bg-BG"/>
        </w:rPr>
        <w:t>; 1 глас „ПРОТИВ“ и 1 глас „ВЪЗДЪРЖАЛ СЕ“</w:t>
      </w:r>
      <w:r>
        <w:rPr>
          <w:sz w:val="24"/>
          <w:lang w:val="bg-BG"/>
        </w:rPr>
        <w:tab/>
      </w:r>
    </w:p>
    <w:p w:rsidR="007168B5" w:rsidRDefault="007168B5" w:rsidP="007168B5">
      <w:pPr>
        <w:spacing w:line="240" w:lineRule="atLeast"/>
        <w:jc w:val="center"/>
        <w:rPr>
          <w:b/>
          <w:caps/>
          <w:sz w:val="24"/>
          <w:szCs w:val="24"/>
          <w:lang w:val="bg-BG"/>
        </w:rPr>
      </w:pPr>
    </w:p>
    <w:p w:rsidR="007168B5" w:rsidRDefault="007168B5" w:rsidP="007168B5">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5046BA">
        <w:rPr>
          <w:b/>
          <w:sz w:val="24"/>
          <w:szCs w:val="24"/>
          <w:lang w:val="bg-BG"/>
        </w:rPr>
        <w:t>8</w:t>
      </w:r>
      <w:r w:rsidR="008F43BA">
        <w:rPr>
          <w:b/>
          <w:sz w:val="24"/>
          <w:szCs w:val="24"/>
          <w:lang w:val="bg-BG"/>
        </w:rPr>
        <w:t>71</w:t>
      </w:r>
    </w:p>
    <w:p w:rsidR="007168B5" w:rsidRDefault="007168B5" w:rsidP="007168B5">
      <w:pPr>
        <w:spacing w:line="240" w:lineRule="atLeast"/>
        <w:jc w:val="center"/>
        <w:rPr>
          <w:b/>
          <w:sz w:val="24"/>
          <w:szCs w:val="24"/>
          <w:lang w:val="bg-BG"/>
        </w:rPr>
      </w:pPr>
    </w:p>
    <w:p w:rsidR="008F43BA" w:rsidRPr="008F43BA" w:rsidRDefault="008F43BA" w:rsidP="008F43BA">
      <w:pPr>
        <w:keepNext/>
        <w:widowControl/>
        <w:jc w:val="both"/>
        <w:outlineLvl w:val="1"/>
        <w:rPr>
          <w:b/>
          <w:sz w:val="24"/>
          <w:szCs w:val="24"/>
          <w:u w:val="single"/>
          <w:lang w:val="bg-BG"/>
        </w:rPr>
      </w:pPr>
      <w:r w:rsidRPr="008F43BA">
        <w:rPr>
          <w:b/>
          <w:sz w:val="24"/>
          <w:szCs w:val="24"/>
          <w:lang w:val="bg-BG" w:eastAsia="bg-BG"/>
        </w:rPr>
        <w:t xml:space="preserve">ОТНОСНО: </w:t>
      </w:r>
      <w:r w:rsidRPr="008F43BA">
        <w:rPr>
          <w:sz w:val="24"/>
          <w:szCs w:val="28"/>
          <w:lang w:eastAsia="bg-BG"/>
        </w:rPr>
        <w:t>Актуализация на Годишната програма за управление и разпореждане с имотите – общинска собственост в Община Бяла Слатина.</w:t>
      </w:r>
    </w:p>
    <w:p w:rsidR="008F43BA" w:rsidRPr="008F43BA" w:rsidRDefault="008F43BA" w:rsidP="008F43BA">
      <w:pPr>
        <w:widowControl/>
        <w:autoSpaceDE w:val="0"/>
        <w:autoSpaceDN w:val="0"/>
        <w:adjustRightInd w:val="0"/>
        <w:ind w:right="-30" w:firstLine="709"/>
        <w:jc w:val="both"/>
        <w:rPr>
          <w:sz w:val="24"/>
          <w:szCs w:val="24"/>
          <w:lang w:eastAsia="bg-BG"/>
        </w:rPr>
      </w:pPr>
    </w:p>
    <w:p w:rsidR="008F43BA" w:rsidRPr="008F43BA" w:rsidRDefault="008F43BA" w:rsidP="008F43BA">
      <w:pPr>
        <w:widowControl/>
        <w:autoSpaceDE w:val="0"/>
        <w:autoSpaceDN w:val="0"/>
        <w:adjustRightInd w:val="0"/>
        <w:ind w:right="-30" w:firstLine="709"/>
        <w:jc w:val="both"/>
        <w:rPr>
          <w:sz w:val="24"/>
          <w:szCs w:val="24"/>
          <w:lang w:val="bg-BG" w:eastAsia="bg-BG"/>
        </w:rPr>
      </w:pPr>
      <w:r w:rsidRPr="008F43BA">
        <w:rPr>
          <w:b/>
          <w:sz w:val="24"/>
          <w:szCs w:val="24"/>
          <w:u w:val="single"/>
          <w:lang w:val="bg-BG"/>
        </w:rPr>
        <w:t>Мотиви:</w:t>
      </w:r>
      <w:r w:rsidRPr="008F43BA">
        <w:rPr>
          <w:sz w:val="24"/>
          <w:szCs w:val="24"/>
          <w:lang w:eastAsia="bg-BG"/>
        </w:rPr>
        <w:t xml:space="preserve"> </w:t>
      </w:r>
      <w:r w:rsidRPr="008F43BA">
        <w:rPr>
          <w:sz w:val="24"/>
          <w:szCs w:val="24"/>
          <w:lang w:val="bg-BG" w:eastAsia="bg-BG"/>
        </w:rPr>
        <w:t>Депозирани заявления в Общинска администрация Бяла Слатина за закупуване на недвижими имоти, общинска собственост.</w:t>
      </w:r>
    </w:p>
    <w:p w:rsidR="008F43BA" w:rsidRPr="008F43BA" w:rsidRDefault="008F43BA" w:rsidP="008F43BA">
      <w:pPr>
        <w:widowControl/>
        <w:autoSpaceDE w:val="0"/>
        <w:autoSpaceDN w:val="0"/>
        <w:adjustRightInd w:val="0"/>
        <w:ind w:right="-30" w:firstLine="709"/>
        <w:jc w:val="both"/>
        <w:rPr>
          <w:sz w:val="24"/>
          <w:szCs w:val="24"/>
          <w:lang w:eastAsia="bg-BG"/>
        </w:rPr>
      </w:pPr>
    </w:p>
    <w:p w:rsidR="008F43BA" w:rsidRPr="008F43BA" w:rsidRDefault="008F43BA" w:rsidP="008F43BA">
      <w:pPr>
        <w:widowControl/>
        <w:jc w:val="center"/>
        <w:rPr>
          <w:sz w:val="24"/>
          <w:szCs w:val="24"/>
          <w:lang w:val="bg-BG" w:eastAsia="bg-BG"/>
        </w:rPr>
      </w:pPr>
      <w:r w:rsidRPr="008F43BA">
        <w:rPr>
          <w:b/>
          <w:sz w:val="24"/>
          <w:szCs w:val="24"/>
          <w:lang w:val="bg-BG" w:eastAsia="bg-BG"/>
        </w:rPr>
        <w:t>ОБЩИНСКИ СЪВЕТ БЯЛА СЛАТИНА</w:t>
      </w:r>
    </w:p>
    <w:p w:rsidR="008F43BA" w:rsidRPr="008F43BA" w:rsidRDefault="008F43BA" w:rsidP="008F43BA">
      <w:pPr>
        <w:widowControl/>
        <w:jc w:val="both"/>
        <w:rPr>
          <w:sz w:val="24"/>
          <w:szCs w:val="24"/>
          <w:lang w:val="bg-BG" w:eastAsia="bg-BG"/>
        </w:rPr>
      </w:pPr>
      <w:r w:rsidRPr="008F43BA">
        <w:rPr>
          <w:sz w:val="24"/>
          <w:szCs w:val="24"/>
          <w:lang w:val="ru-RU" w:eastAsia="bg-BG"/>
        </w:rPr>
        <w:t xml:space="preserve"> </w:t>
      </w:r>
    </w:p>
    <w:p w:rsidR="008F43BA" w:rsidRPr="008F43BA" w:rsidRDefault="008F43BA" w:rsidP="008F43BA">
      <w:pPr>
        <w:widowControl/>
        <w:jc w:val="center"/>
        <w:rPr>
          <w:sz w:val="24"/>
          <w:szCs w:val="24"/>
          <w:lang w:eastAsia="bg-BG"/>
        </w:rPr>
      </w:pPr>
      <w:r w:rsidRPr="008F43BA">
        <w:rPr>
          <w:sz w:val="24"/>
          <w:szCs w:val="24"/>
          <w:lang w:eastAsia="bg-BG"/>
        </w:rPr>
        <w:t>На основание чл. 8, ал. 9 от ЗОС, Докладна от Кмета на общината с изх. № 1012-5</w:t>
      </w:r>
      <w:r w:rsidRPr="008F43BA">
        <w:rPr>
          <w:sz w:val="24"/>
          <w:szCs w:val="24"/>
          <w:lang w:val="bg-BG" w:eastAsia="bg-BG"/>
        </w:rPr>
        <w:t>1</w:t>
      </w:r>
      <w:r w:rsidRPr="008F43BA">
        <w:rPr>
          <w:sz w:val="24"/>
          <w:szCs w:val="24"/>
          <w:lang w:eastAsia="bg-BG"/>
        </w:rPr>
        <w:t>/1</w:t>
      </w:r>
      <w:r w:rsidRPr="008F43BA">
        <w:rPr>
          <w:sz w:val="24"/>
          <w:szCs w:val="24"/>
          <w:lang w:val="bg-BG" w:eastAsia="bg-BG"/>
        </w:rPr>
        <w:t>2</w:t>
      </w:r>
      <w:r w:rsidRPr="008F43BA">
        <w:rPr>
          <w:sz w:val="24"/>
          <w:szCs w:val="24"/>
          <w:lang w:eastAsia="bg-BG"/>
        </w:rPr>
        <w:t>.</w:t>
      </w:r>
      <w:r w:rsidRPr="008F43BA">
        <w:rPr>
          <w:sz w:val="24"/>
          <w:szCs w:val="24"/>
          <w:lang w:val="bg-BG" w:eastAsia="bg-BG"/>
        </w:rPr>
        <w:t>04</w:t>
      </w:r>
      <w:r w:rsidRPr="008F43BA">
        <w:rPr>
          <w:sz w:val="24"/>
          <w:szCs w:val="24"/>
          <w:lang w:eastAsia="bg-BG"/>
        </w:rPr>
        <w:t>.2019 г. и чл. 21, ал. 2 от ЗМСМА, във връзка с чл. 21, ал. 1, т. 8 и т. 23 от ЗМСМА и чл. 5, ал. 1, т. 7 и т. 22 и чл. 5, ал. 2 от ПОДОСНКВОА,</w:t>
      </w:r>
    </w:p>
    <w:p w:rsidR="008F43BA" w:rsidRPr="008F43BA" w:rsidRDefault="008F43BA" w:rsidP="008F43BA">
      <w:pPr>
        <w:widowControl/>
        <w:jc w:val="center"/>
        <w:rPr>
          <w:b/>
          <w:sz w:val="24"/>
          <w:szCs w:val="24"/>
          <w:lang w:val="bg-BG"/>
        </w:rPr>
      </w:pPr>
    </w:p>
    <w:p w:rsidR="008F43BA" w:rsidRPr="008F43BA" w:rsidRDefault="008F43BA" w:rsidP="008F43BA">
      <w:pPr>
        <w:widowControl/>
        <w:jc w:val="center"/>
        <w:rPr>
          <w:b/>
          <w:sz w:val="24"/>
          <w:szCs w:val="24"/>
          <w:lang w:val="bg-BG"/>
        </w:rPr>
      </w:pPr>
      <w:r w:rsidRPr="008F43BA">
        <w:rPr>
          <w:b/>
          <w:sz w:val="24"/>
          <w:szCs w:val="24"/>
          <w:lang w:val="bg-BG"/>
        </w:rPr>
        <w:t>Р  Е  Ш  И :</w:t>
      </w:r>
    </w:p>
    <w:p w:rsidR="008F43BA" w:rsidRPr="008F43BA" w:rsidRDefault="008F43BA" w:rsidP="008F43BA">
      <w:pPr>
        <w:widowControl/>
        <w:jc w:val="center"/>
        <w:rPr>
          <w:b/>
          <w:sz w:val="24"/>
          <w:szCs w:val="24"/>
          <w:lang w:val="bg-BG"/>
        </w:rPr>
      </w:pPr>
    </w:p>
    <w:p w:rsidR="008F43BA" w:rsidRPr="008F43BA" w:rsidRDefault="008F43BA" w:rsidP="008F43BA">
      <w:pPr>
        <w:widowControl/>
        <w:ind w:firstLine="708"/>
        <w:jc w:val="both"/>
        <w:rPr>
          <w:sz w:val="24"/>
          <w:szCs w:val="28"/>
          <w:lang w:val="bg-BG"/>
        </w:rPr>
      </w:pPr>
      <w:r w:rsidRPr="008F43BA">
        <w:rPr>
          <w:sz w:val="24"/>
          <w:szCs w:val="28"/>
          <w:lang w:val="bg-BG"/>
        </w:rPr>
        <w:t>Изменя Програмата за управление и разпореждане с имотите – общинска собственост в Община Бяла Слатина през 201</w:t>
      </w:r>
      <w:r w:rsidRPr="008F43BA">
        <w:rPr>
          <w:sz w:val="24"/>
          <w:szCs w:val="28"/>
        </w:rPr>
        <w:t xml:space="preserve">9 </w:t>
      </w:r>
      <w:r w:rsidRPr="008F43BA">
        <w:rPr>
          <w:sz w:val="24"/>
          <w:szCs w:val="28"/>
          <w:lang w:val="bg-BG"/>
        </w:rPr>
        <w:t>г., както следва:</w:t>
      </w:r>
    </w:p>
    <w:p w:rsidR="008F43BA" w:rsidRPr="008F43BA" w:rsidRDefault="008F43BA" w:rsidP="008F43BA">
      <w:pPr>
        <w:widowControl/>
        <w:numPr>
          <w:ilvl w:val="0"/>
          <w:numId w:val="39"/>
        </w:numPr>
        <w:jc w:val="both"/>
        <w:rPr>
          <w:b/>
          <w:i/>
          <w:sz w:val="24"/>
          <w:szCs w:val="28"/>
          <w:lang w:val="bg-BG" w:eastAsia="bg-BG"/>
        </w:rPr>
      </w:pPr>
      <w:r w:rsidRPr="008F43BA">
        <w:rPr>
          <w:color w:val="000000"/>
          <w:sz w:val="24"/>
          <w:szCs w:val="28"/>
          <w:lang w:val="bg-BG"/>
        </w:rPr>
        <w:t xml:space="preserve">Добавя към раздел Б. </w:t>
      </w:r>
      <w:r w:rsidRPr="008F43BA">
        <w:rPr>
          <w:b/>
          <w:i/>
          <w:sz w:val="24"/>
          <w:szCs w:val="28"/>
          <w:lang w:eastAsia="bg-BG"/>
        </w:rPr>
        <w:t xml:space="preserve">Имоти, които Община БЯЛА СЛАТИНА има намерение да </w:t>
      </w:r>
      <w:r w:rsidRPr="008F43BA">
        <w:rPr>
          <w:b/>
          <w:i/>
          <w:sz w:val="24"/>
          <w:szCs w:val="28"/>
          <w:lang w:val="bg-BG" w:eastAsia="bg-BG"/>
        </w:rPr>
        <w:t>продаде:</w:t>
      </w:r>
    </w:p>
    <w:p w:rsidR="008F43BA" w:rsidRPr="008F43BA" w:rsidRDefault="008F43BA" w:rsidP="008F43BA">
      <w:pPr>
        <w:widowControl/>
        <w:jc w:val="both"/>
        <w:rPr>
          <w:b/>
          <w:i/>
          <w:sz w:val="24"/>
          <w:szCs w:val="28"/>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0056"/>
      </w:tblGrid>
      <w:tr w:rsidR="008F43BA" w:rsidRPr="008F43BA" w:rsidTr="002B2C57">
        <w:tc>
          <w:tcPr>
            <w:tcW w:w="566" w:type="dxa"/>
            <w:shd w:val="clear" w:color="auto" w:fill="auto"/>
          </w:tcPr>
          <w:p w:rsidR="008F43BA" w:rsidRPr="008F43BA" w:rsidRDefault="008F43BA" w:rsidP="008F43BA">
            <w:pPr>
              <w:widowControl/>
              <w:jc w:val="both"/>
              <w:rPr>
                <w:sz w:val="24"/>
                <w:szCs w:val="28"/>
                <w:lang w:val="bg-BG" w:eastAsia="bg-BG"/>
              </w:rPr>
            </w:pPr>
            <w:r w:rsidRPr="008F43BA">
              <w:rPr>
                <w:sz w:val="24"/>
                <w:szCs w:val="28"/>
                <w:lang w:val="bg-BG" w:eastAsia="bg-BG"/>
              </w:rPr>
              <w:t>52.</w:t>
            </w:r>
          </w:p>
        </w:tc>
        <w:tc>
          <w:tcPr>
            <w:tcW w:w="10174" w:type="dxa"/>
            <w:shd w:val="clear" w:color="auto" w:fill="auto"/>
          </w:tcPr>
          <w:p w:rsidR="008F43BA" w:rsidRPr="008F43BA" w:rsidRDefault="008F43BA" w:rsidP="008F43BA">
            <w:pPr>
              <w:widowControl/>
              <w:jc w:val="both"/>
              <w:rPr>
                <w:sz w:val="24"/>
                <w:szCs w:val="28"/>
                <w:lang w:val="bg-BG"/>
              </w:rPr>
            </w:pPr>
            <w:r w:rsidRPr="008F43BA">
              <w:rPr>
                <w:sz w:val="24"/>
                <w:szCs w:val="28"/>
                <w:lang w:val="bg-BG"/>
              </w:rPr>
              <w:t xml:space="preserve">Застроен поземлен имот–частна общинска собственост </w:t>
            </w:r>
            <w:r w:rsidRPr="008F43BA">
              <w:rPr>
                <w:sz w:val="24"/>
                <w:szCs w:val="28"/>
                <w:lang w:val="bg-BG" w:eastAsia="bg-BG"/>
              </w:rPr>
              <w:t>с идентификатор 07702.501.198 по Кадастралната карта и кадастралните регистри на гр. Бяла Слатина, ул. „Янко Сакъзов“</w:t>
            </w:r>
            <w:r w:rsidRPr="008F43BA">
              <w:rPr>
                <w:color w:val="000000"/>
                <w:spacing w:val="6"/>
                <w:sz w:val="24"/>
                <w:szCs w:val="28"/>
                <w:lang w:val="ru-RU" w:eastAsia="bg-BG"/>
              </w:rPr>
              <w:t xml:space="preserve"> №</w:t>
            </w:r>
            <w:r w:rsidRPr="008F43BA">
              <w:rPr>
                <w:color w:val="000000"/>
                <w:spacing w:val="6"/>
                <w:sz w:val="24"/>
                <w:szCs w:val="28"/>
                <w:lang w:eastAsia="bg-BG"/>
              </w:rPr>
              <w:t xml:space="preserve"> </w:t>
            </w:r>
            <w:r w:rsidRPr="008F43BA">
              <w:rPr>
                <w:sz w:val="24"/>
                <w:szCs w:val="28"/>
                <w:lang w:val="bg-BG"/>
              </w:rPr>
              <w:t>25, с площ 657 кв.м.</w:t>
            </w:r>
          </w:p>
        </w:tc>
      </w:tr>
      <w:tr w:rsidR="008F43BA" w:rsidRPr="008F43BA" w:rsidTr="002B2C57">
        <w:tc>
          <w:tcPr>
            <w:tcW w:w="566" w:type="dxa"/>
            <w:shd w:val="clear" w:color="auto" w:fill="auto"/>
          </w:tcPr>
          <w:p w:rsidR="008F43BA" w:rsidRPr="008F43BA" w:rsidRDefault="008F43BA" w:rsidP="008F43BA">
            <w:pPr>
              <w:widowControl/>
              <w:jc w:val="both"/>
              <w:rPr>
                <w:sz w:val="24"/>
                <w:szCs w:val="28"/>
                <w:lang w:val="bg-BG" w:eastAsia="bg-BG"/>
              </w:rPr>
            </w:pPr>
            <w:r w:rsidRPr="008F43BA">
              <w:rPr>
                <w:sz w:val="24"/>
                <w:szCs w:val="28"/>
                <w:lang w:val="bg-BG" w:eastAsia="bg-BG"/>
              </w:rPr>
              <w:t>53.</w:t>
            </w:r>
          </w:p>
        </w:tc>
        <w:tc>
          <w:tcPr>
            <w:tcW w:w="10174" w:type="dxa"/>
            <w:shd w:val="clear" w:color="auto" w:fill="auto"/>
          </w:tcPr>
          <w:p w:rsidR="008F43BA" w:rsidRPr="008F43BA" w:rsidRDefault="008F43BA" w:rsidP="008F43BA">
            <w:pPr>
              <w:widowControl/>
              <w:jc w:val="both"/>
              <w:rPr>
                <w:sz w:val="24"/>
                <w:szCs w:val="28"/>
                <w:lang w:val="bg-BG"/>
              </w:rPr>
            </w:pPr>
            <w:r w:rsidRPr="008F43BA">
              <w:rPr>
                <w:sz w:val="24"/>
                <w:szCs w:val="28"/>
                <w:lang w:val="bg-BG"/>
              </w:rPr>
              <w:t>Застроен поземлен имот с идентификатор 07702.501.3140 по Кадастралната карта и кадастралните регистри на гр. Бяла Слатина, ул. „Ломска“</w:t>
            </w:r>
            <w:r w:rsidRPr="008F43BA">
              <w:rPr>
                <w:color w:val="000000"/>
                <w:spacing w:val="6"/>
                <w:sz w:val="24"/>
                <w:szCs w:val="28"/>
                <w:lang w:val="ru-RU" w:eastAsia="bg-BG"/>
              </w:rPr>
              <w:t xml:space="preserve"> № 40,</w:t>
            </w:r>
            <w:r w:rsidRPr="008F43BA">
              <w:rPr>
                <w:sz w:val="24"/>
                <w:szCs w:val="28"/>
                <w:lang w:val="bg-BG"/>
              </w:rPr>
              <w:t xml:space="preserve"> с площ 306 кв.м</w:t>
            </w:r>
          </w:p>
        </w:tc>
      </w:tr>
      <w:tr w:rsidR="008F43BA" w:rsidRPr="008F43BA" w:rsidTr="002B2C57">
        <w:tc>
          <w:tcPr>
            <w:tcW w:w="566" w:type="dxa"/>
            <w:shd w:val="clear" w:color="auto" w:fill="auto"/>
          </w:tcPr>
          <w:p w:rsidR="008F43BA" w:rsidRPr="008F43BA" w:rsidRDefault="008F43BA" w:rsidP="008F43BA">
            <w:pPr>
              <w:widowControl/>
              <w:jc w:val="both"/>
              <w:rPr>
                <w:sz w:val="24"/>
                <w:szCs w:val="28"/>
                <w:lang w:val="bg-BG" w:eastAsia="bg-BG"/>
              </w:rPr>
            </w:pPr>
            <w:r w:rsidRPr="008F43BA">
              <w:rPr>
                <w:sz w:val="24"/>
                <w:szCs w:val="28"/>
                <w:lang w:val="bg-BG" w:eastAsia="bg-BG"/>
              </w:rPr>
              <w:t>54.</w:t>
            </w:r>
          </w:p>
        </w:tc>
        <w:tc>
          <w:tcPr>
            <w:tcW w:w="10174" w:type="dxa"/>
            <w:shd w:val="clear" w:color="auto" w:fill="auto"/>
          </w:tcPr>
          <w:p w:rsidR="008F43BA" w:rsidRPr="008F43BA" w:rsidRDefault="008F43BA" w:rsidP="008F43BA">
            <w:pPr>
              <w:widowControl/>
              <w:jc w:val="both"/>
              <w:rPr>
                <w:sz w:val="24"/>
                <w:szCs w:val="28"/>
                <w:lang w:val="bg-BG"/>
              </w:rPr>
            </w:pPr>
            <w:r w:rsidRPr="008F43BA">
              <w:rPr>
                <w:sz w:val="24"/>
                <w:szCs w:val="28"/>
                <w:lang w:val="bg-BG"/>
              </w:rPr>
              <w:t xml:space="preserve">Застроено дворно място с площ от 1015 кв.м, в с. Габаре, ул. „Средния връх” № 24, представляващо УПИ </w:t>
            </w:r>
            <w:r w:rsidRPr="008F43BA">
              <w:rPr>
                <w:sz w:val="24"/>
                <w:szCs w:val="28"/>
              </w:rPr>
              <w:t>V</w:t>
            </w:r>
            <w:r w:rsidRPr="008F43BA">
              <w:rPr>
                <w:sz w:val="24"/>
                <w:szCs w:val="28"/>
                <w:lang w:val="bg-BG"/>
              </w:rPr>
              <w:t>, пл. № 80, кв. 26.</w:t>
            </w:r>
          </w:p>
        </w:tc>
      </w:tr>
      <w:tr w:rsidR="008F43BA" w:rsidRPr="008F43BA" w:rsidTr="002B2C57">
        <w:tc>
          <w:tcPr>
            <w:tcW w:w="566" w:type="dxa"/>
            <w:shd w:val="clear" w:color="auto" w:fill="auto"/>
          </w:tcPr>
          <w:p w:rsidR="008F43BA" w:rsidRPr="008F43BA" w:rsidRDefault="008F43BA" w:rsidP="008F43BA">
            <w:pPr>
              <w:widowControl/>
              <w:jc w:val="both"/>
              <w:rPr>
                <w:sz w:val="24"/>
                <w:szCs w:val="28"/>
                <w:lang w:val="bg-BG" w:eastAsia="bg-BG"/>
              </w:rPr>
            </w:pPr>
            <w:r w:rsidRPr="008F43BA">
              <w:rPr>
                <w:sz w:val="24"/>
                <w:szCs w:val="28"/>
                <w:lang w:val="bg-BG" w:eastAsia="bg-BG"/>
              </w:rPr>
              <w:t>55.</w:t>
            </w:r>
          </w:p>
        </w:tc>
        <w:tc>
          <w:tcPr>
            <w:tcW w:w="10174" w:type="dxa"/>
            <w:shd w:val="clear" w:color="auto" w:fill="auto"/>
          </w:tcPr>
          <w:p w:rsidR="008F43BA" w:rsidRPr="008F43BA" w:rsidRDefault="008F43BA" w:rsidP="008F43BA">
            <w:pPr>
              <w:widowControl/>
              <w:jc w:val="both"/>
              <w:rPr>
                <w:sz w:val="24"/>
                <w:szCs w:val="28"/>
                <w:lang w:val="bg-BG"/>
              </w:rPr>
            </w:pPr>
            <w:r w:rsidRPr="008F43BA">
              <w:rPr>
                <w:sz w:val="24"/>
                <w:szCs w:val="28"/>
                <w:lang w:val="bg-BG"/>
              </w:rPr>
              <w:t>Постройка на допълващото застрояване – бетонна естакада, с идентификатор 14406.179.5.1 съгласно Кадастралната карта и кадастралните регистри на с. Галиче, със застроена площ 39 кв.м.</w:t>
            </w:r>
          </w:p>
        </w:tc>
      </w:tr>
    </w:tbl>
    <w:p w:rsidR="007168B5" w:rsidRDefault="007168B5" w:rsidP="007168B5">
      <w:pPr>
        <w:spacing w:line="240" w:lineRule="atLeast"/>
        <w:jc w:val="center"/>
        <w:rPr>
          <w:b/>
          <w:sz w:val="24"/>
          <w:szCs w:val="24"/>
          <w:lang w:val="bg-BG"/>
        </w:rPr>
      </w:pPr>
    </w:p>
    <w:p w:rsidR="005046BA" w:rsidRPr="00E50B60" w:rsidRDefault="005046BA" w:rsidP="005046BA">
      <w:pPr>
        <w:jc w:val="both"/>
        <w:rPr>
          <w:sz w:val="24"/>
          <w:lang w:val="bg-BG"/>
        </w:rPr>
      </w:pPr>
      <w:r>
        <w:rPr>
          <w:sz w:val="24"/>
          <w:lang w:val="bg-BG"/>
        </w:rPr>
        <w:t>Г</w:t>
      </w:r>
      <w:r w:rsidRPr="00E50B60">
        <w:rPr>
          <w:sz w:val="24"/>
          <w:lang w:val="bg-BG"/>
        </w:rPr>
        <w:t>ласува</w:t>
      </w:r>
      <w:r>
        <w:rPr>
          <w:sz w:val="24"/>
          <w:lang w:val="bg-BG"/>
        </w:rPr>
        <w:t xml:space="preserve"> с</w:t>
      </w:r>
      <w:r w:rsidRPr="00E50B60">
        <w:rPr>
          <w:sz w:val="24"/>
          <w:lang w:val="bg-BG"/>
        </w:rPr>
        <w:t>е</w:t>
      </w:r>
      <w:r>
        <w:rPr>
          <w:sz w:val="24"/>
          <w:lang w:val="bg-BG"/>
        </w:rPr>
        <w:t xml:space="preserve"> </w:t>
      </w:r>
      <w:r w:rsidR="00D608AE">
        <w:rPr>
          <w:sz w:val="24"/>
          <w:lang w:val="bg-BG"/>
        </w:rPr>
        <w:t xml:space="preserve">поименно </w:t>
      </w:r>
      <w:r>
        <w:rPr>
          <w:sz w:val="24"/>
          <w:lang w:val="bg-BG"/>
        </w:rPr>
        <w:t>предложението за решение</w:t>
      </w:r>
      <w:r>
        <w:rPr>
          <w:sz w:val="24"/>
          <w:szCs w:val="24"/>
          <w:lang w:val="bg-BG"/>
        </w:rPr>
        <w:t>:</w:t>
      </w:r>
    </w:p>
    <w:p w:rsidR="005046BA" w:rsidRPr="003A3FAE" w:rsidRDefault="005046BA" w:rsidP="005046BA">
      <w:pPr>
        <w:jc w:val="both"/>
        <w:rPr>
          <w:sz w:val="24"/>
        </w:rPr>
      </w:pPr>
      <w:r w:rsidRPr="00F2348B">
        <w:rPr>
          <w:sz w:val="24"/>
          <w:lang w:val="bg-BG"/>
        </w:rPr>
        <w:t xml:space="preserve">Кворум: </w:t>
      </w:r>
      <w:r w:rsidR="004B6919">
        <w:rPr>
          <w:sz w:val="24"/>
          <w:lang w:val="bg-BG"/>
        </w:rPr>
        <w:t>20</w:t>
      </w:r>
    </w:p>
    <w:p w:rsidR="005046BA" w:rsidRPr="00F2348B" w:rsidRDefault="005046BA" w:rsidP="005046BA">
      <w:pPr>
        <w:jc w:val="both"/>
        <w:rPr>
          <w:caps/>
          <w:sz w:val="24"/>
          <w:lang w:val="bg-BG"/>
        </w:rPr>
      </w:pPr>
      <w:r w:rsidRPr="00F2348B">
        <w:rPr>
          <w:sz w:val="24"/>
          <w:lang w:val="bg-BG"/>
        </w:rPr>
        <w:t xml:space="preserve">Резултат: </w:t>
      </w:r>
      <w:r w:rsidR="009003FE">
        <w:rPr>
          <w:sz w:val="24"/>
          <w:lang w:val="bg-BG"/>
        </w:rPr>
        <w:t>20</w:t>
      </w:r>
      <w:r w:rsidRPr="00F2348B">
        <w:rPr>
          <w:sz w:val="24"/>
          <w:lang w:val="bg-BG"/>
        </w:rPr>
        <w:t xml:space="preserve"> гласа “ЗА”</w:t>
      </w:r>
      <w:r>
        <w:rPr>
          <w:sz w:val="24"/>
          <w:lang w:val="bg-BG"/>
        </w:rPr>
        <w:t xml:space="preserve"> </w:t>
      </w:r>
      <w:r>
        <w:rPr>
          <w:sz w:val="24"/>
          <w:lang w:val="bg-BG"/>
        </w:rPr>
        <w:tab/>
      </w:r>
    </w:p>
    <w:p w:rsidR="005046BA" w:rsidRDefault="005046BA" w:rsidP="005046BA">
      <w:pPr>
        <w:spacing w:line="240" w:lineRule="atLeast"/>
        <w:jc w:val="center"/>
        <w:rPr>
          <w:b/>
          <w:caps/>
          <w:sz w:val="24"/>
          <w:szCs w:val="24"/>
          <w:lang w:val="bg-BG"/>
        </w:rPr>
      </w:pPr>
    </w:p>
    <w:p w:rsidR="005046BA" w:rsidRDefault="005046BA" w:rsidP="005046BA">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Pr>
          <w:b/>
          <w:sz w:val="24"/>
          <w:szCs w:val="24"/>
          <w:lang w:val="bg-BG"/>
        </w:rPr>
        <w:t>8</w:t>
      </w:r>
      <w:r w:rsidR="00F625B0">
        <w:rPr>
          <w:b/>
          <w:sz w:val="24"/>
          <w:szCs w:val="24"/>
          <w:lang w:val="bg-BG"/>
        </w:rPr>
        <w:t>72</w:t>
      </w:r>
    </w:p>
    <w:p w:rsidR="005046BA" w:rsidRDefault="005046BA" w:rsidP="005046BA">
      <w:pPr>
        <w:spacing w:line="240" w:lineRule="atLeast"/>
        <w:jc w:val="center"/>
        <w:rPr>
          <w:b/>
          <w:sz w:val="24"/>
          <w:szCs w:val="24"/>
        </w:rPr>
      </w:pPr>
    </w:p>
    <w:p w:rsidR="00D608AE" w:rsidRPr="00D608AE" w:rsidRDefault="00D608AE" w:rsidP="00D608AE">
      <w:pPr>
        <w:keepNext/>
        <w:widowControl/>
        <w:jc w:val="both"/>
        <w:outlineLvl w:val="1"/>
        <w:rPr>
          <w:rFonts w:eastAsia="Calibri"/>
          <w:sz w:val="24"/>
          <w:szCs w:val="24"/>
          <w:lang w:val="bg-BG"/>
        </w:rPr>
      </w:pPr>
      <w:r w:rsidRPr="00D608AE">
        <w:rPr>
          <w:b/>
          <w:sz w:val="24"/>
          <w:szCs w:val="24"/>
          <w:lang w:eastAsia="bg-BG"/>
        </w:rPr>
        <w:t xml:space="preserve">ОТНОСНО: </w:t>
      </w:r>
      <w:r w:rsidRPr="00D608AE">
        <w:rPr>
          <w:sz w:val="24"/>
          <w:szCs w:val="24"/>
          <w:lang w:eastAsia="bg-BG"/>
        </w:rPr>
        <w:t xml:space="preserve">Отчет на кмета на общината за изразходвани средства за командировъчни през </w:t>
      </w:r>
      <w:r w:rsidRPr="00D608AE">
        <w:rPr>
          <w:sz w:val="24"/>
          <w:szCs w:val="24"/>
          <w:lang w:val="bg-BG" w:eastAsia="bg-BG"/>
        </w:rPr>
        <w:t>първ</w:t>
      </w:r>
      <w:r w:rsidRPr="00D608AE">
        <w:rPr>
          <w:rFonts w:eastAsia="Calibri"/>
          <w:sz w:val="24"/>
          <w:szCs w:val="24"/>
          <w:lang w:val="bg-BG"/>
        </w:rPr>
        <w:t>ото тримесечие на 2019 г.</w:t>
      </w:r>
    </w:p>
    <w:p w:rsidR="00D608AE" w:rsidRPr="00D608AE" w:rsidRDefault="00D608AE" w:rsidP="00D608AE">
      <w:pPr>
        <w:widowControl/>
        <w:tabs>
          <w:tab w:val="left" w:pos="4774"/>
        </w:tabs>
        <w:jc w:val="center"/>
        <w:rPr>
          <w:b/>
          <w:sz w:val="24"/>
          <w:szCs w:val="24"/>
          <w:lang w:val="bg-BG" w:eastAsia="bg-BG"/>
        </w:rPr>
      </w:pPr>
    </w:p>
    <w:p w:rsidR="00D608AE" w:rsidRPr="00D608AE" w:rsidRDefault="00D608AE" w:rsidP="00D608AE">
      <w:pPr>
        <w:widowControl/>
        <w:jc w:val="center"/>
        <w:rPr>
          <w:b/>
          <w:sz w:val="24"/>
          <w:szCs w:val="24"/>
          <w:lang w:val="bg-BG" w:eastAsia="bg-BG"/>
        </w:rPr>
      </w:pPr>
      <w:r w:rsidRPr="00D608AE">
        <w:rPr>
          <w:b/>
          <w:sz w:val="24"/>
          <w:szCs w:val="24"/>
          <w:lang w:val="bg-BG" w:eastAsia="bg-BG"/>
        </w:rPr>
        <w:t>ОБЩИНСКИ СЪВЕТ БЯЛА СЛАТИНА</w:t>
      </w:r>
    </w:p>
    <w:p w:rsidR="00D608AE" w:rsidRPr="00D608AE" w:rsidRDefault="00D608AE" w:rsidP="00D608AE">
      <w:pPr>
        <w:widowControl/>
        <w:jc w:val="center"/>
        <w:rPr>
          <w:sz w:val="24"/>
          <w:szCs w:val="24"/>
          <w:lang w:val="bg-BG" w:eastAsia="bg-BG"/>
        </w:rPr>
      </w:pPr>
    </w:p>
    <w:p w:rsidR="00D608AE" w:rsidRPr="00D608AE" w:rsidRDefault="00D608AE" w:rsidP="00D608AE">
      <w:pPr>
        <w:widowControl/>
        <w:jc w:val="center"/>
        <w:rPr>
          <w:sz w:val="24"/>
          <w:szCs w:val="24"/>
          <w:lang w:val="bg-BG" w:eastAsia="bg-BG"/>
        </w:rPr>
      </w:pPr>
      <w:r w:rsidRPr="00D608AE">
        <w:rPr>
          <w:sz w:val="24"/>
          <w:szCs w:val="24"/>
          <w:lang w:val="bg-BG" w:eastAsia="bg-BG"/>
        </w:rPr>
        <w:t>На основание чл. 8, ал. 4 от Наредба за командировките в страната, във връзка с чл. 21, ал. 1, т. 6 и</w:t>
      </w:r>
      <w:r w:rsidRPr="00D608AE">
        <w:rPr>
          <w:sz w:val="24"/>
          <w:szCs w:val="24"/>
          <w:lang w:eastAsia="bg-BG"/>
        </w:rPr>
        <w:t xml:space="preserve"> </w:t>
      </w:r>
      <w:r w:rsidRPr="00D608AE">
        <w:rPr>
          <w:sz w:val="24"/>
          <w:szCs w:val="24"/>
          <w:lang w:val="bg-BG" w:eastAsia="bg-BG"/>
        </w:rPr>
        <w:t>т. 23 от ЗМСМА и чл. 5, ал. 1, т. 5 и т. 22 от ПОДОСНКВОА,</w:t>
      </w:r>
    </w:p>
    <w:p w:rsidR="00D608AE" w:rsidRPr="00D608AE" w:rsidRDefault="00D608AE" w:rsidP="00D608AE">
      <w:pPr>
        <w:widowControl/>
        <w:jc w:val="center"/>
        <w:rPr>
          <w:b/>
          <w:spacing w:val="200"/>
          <w:sz w:val="24"/>
          <w:szCs w:val="24"/>
          <w:lang w:val="bg-BG" w:eastAsia="bg-BG"/>
        </w:rPr>
      </w:pPr>
    </w:p>
    <w:p w:rsidR="00D608AE" w:rsidRPr="00D608AE" w:rsidRDefault="00D608AE" w:rsidP="00D608AE">
      <w:pPr>
        <w:widowControl/>
        <w:jc w:val="center"/>
        <w:rPr>
          <w:b/>
          <w:spacing w:val="200"/>
          <w:sz w:val="24"/>
          <w:szCs w:val="24"/>
          <w:lang w:val="bg-BG" w:eastAsia="bg-BG"/>
        </w:rPr>
      </w:pPr>
      <w:r w:rsidRPr="00D608AE">
        <w:rPr>
          <w:b/>
          <w:spacing w:val="200"/>
          <w:sz w:val="24"/>
          <w:szCs w:val="24"/>
          <w:lang w:val="bg-BG" w:eastAsia="bg-BG"/>
        </w:rPr>
        <w:t>РЕШИ:</w:t>
      </w:r>
    </w:p>
    <w:p w:rsidR="00D608AE" w:rsidRPr="00D608AE" w:rsidRDefault="00D608AE" w:rsidP="00D608AE">
      <w:pPr>
        <w:widowControl/>
        <w:jc w:val="center"/>
        <w:rPr>
          <w:b/>
          <w:spacing w:val="200"/>
          <w:sz w:val="24"/>
          <w:szCs w:val="24"/>
          <w:lang w:val="bg-BG" w:eastAsia="bg-BG"/>
        </w:rPr>
      </w:pPr>
    </w:p>
    <w:p w:rsidR="00D608AE" w:rsidRPr="00D608AE" w:rsidRDefault="00D608AE" w:rsidP="00D608AE">
      <w:pPr>
        <w:ind w:firstLine="709"/>
        <w:jc w:val="both"/>
        <w:rPr>
          <w:sz w:val="24"/>
          <w:szCs w:val="24"/>
          <w:lang w:val="bg-BG" w:eastAsia="bg-BG"/>
        </w:rPr>
      </w:pPr>
      <w:r w:rsidRPr="00D608AE">
        <w:rPr>
          <w:sz w:val="24"/>
          <w:szCs w:val="24"/>
          <w:lang w:val="bg-BG" w:eastAsia="bg-BG"/>
        </w:rPr>
        <w:t>Приема за сведение и информация отчета на кмета на Община Бяла Слатина  за първото тримесечие на 2019 г. год. и одобрява изплатени средства за командировъчни дневни в размер  на  10,00 лв.</w:t>
      </w:r>
    </w:p>
    <w:p w:rsidR="005046BA" w:rsidRDefault="005046BA" w:rsidP="005046BA">
      <w:pPr>
        <w:spacing w:line="240" w:lineRule="atLeast"/>
        <w:jc w:val="center"/>
        <w:rPr>
          <w:b/>
          <w:sz w:val="24"/>
          <w:szCs w:val="24"/>
        </w:rPr>
      </w:pPr>
    </w:p>
    <w:p w:rsidR="004B6919" w:rsidRDefault="004B6919" w:rsidP="005046BA">
      <w:pPr>
        <w:spacing w:line="240" w:lineRule="atLeast"/>
        <w:jc w:val="center"/>
        <w:rPr>
          <w:b/>
          <w:sz w:val="24"/>
          <w:szCs w:val="24"/>
        </w:rPr>
      </w:pPr>
    </w:p>
    <w:p w:rsidR="00171C8D" w:rsidRPr="00171C8D" w:rsidRDefault="00171C8D" w:rsidP="00F57A38">
      <w:pPr>
        <w:jc w:val="both"/>
        <w:rPr>
          <w:sz w:val="24"/>
          <w:szCs w:val="24"/>
          <w:lang w:val="bg-BG"/>
        </w:rPr>
      </w:pPr>
      <w:r w:rsidRPr="00171C8D">
        <w:rPr>
          <w:sz w:val="24"/>
          <w:szCs w:val="24"/>
          <w:lang w:val="bg-BG"/>
        </w:rPr>
        <w:t>Гласува се предложението за решение:</w:t>
      </w:r>
    </w:p>
    <w:p w:rsidR="00171C8D" w:rsidRPr="00171C8D" w:rsidRDefault="00171C8D" w:rsidP="00171C8D">
      <w:pPr>
        <w:widowControl/>
        <w:jc w:val="both"/>
        <w:rPr>
          <w:sz w:val="24"/>
          <w:szCs w:val="24"/>
          <w:lang w:val="bg-BG" w:eastAsia="bg-BG"/>
        </w:rPr>
      </w:pPr>
      <w:r w:rsidRPr="00171C8D">
        <w:rPr>
          <w:sz w:val="24"/>
          <w:szCs w:val="24"/>
          <w:lang w:val="bg-BG" w:eastAsia="bg-BG"/>
        </w:rPr>
        <w:t xml:space="preserve">Кворум: </w:t>
      </w:r>
      <w:r w:rsidR="00216DFC">
        <w:rPr>
          <w:sz w:val="24"/>
          <w:szCs w:val="24"/>
          <w:lang w:val="bg-BG" w:eastAsia="bg-BG"/>
        </w:rPr>
        <w:t>20</w:t>
      </w:r>
    </w:p>
    <w:p w:rsidR="00171C8D" w:rsidRDefault="00171C8D" w:rsidP="00171C8D">
      <w:pPr>
        <w:widowControl/>
        <w:jc w:val="both"/>
        <w:rPr>
          <w:sz w:val="24"/>
          <w:szCs w:val="24"/>
          <w:lang w:val="bg-BG" w:eastAsia="bg-BG"/>
        </w:rPr>
      </w:pPr>
      <w:r w:rsidRPr="00171C8D">
        <w:rPr>
          <w:sz w:val="24"/>
          <w:szCs w:val="24"/>
          <w:lang w:val="bg-BG" w:eastAsia="bg-BG"/>
        </w:rPr>
        <w:t xml:space="preserve">Резултат: </w:t>
      </w:r>
      <w:r w:rsidR="00B152CD">
        <w:rPr>
          <w:sz w:val="24"/>
          <w:szCs w:val="24"/>
          <w:lang w:val="bg-BG" w:eastAsia="bg-BG"/>
        </w:rPr>
        <w:t>20</w:t>
      </w:r>
      <w:r w:rsidRPr="00171C8D">
        <w:rPr>
          <w:sz w:val="24"/>
          <w:szCs w:val="24"/>
          <w:lang w:val="bg-BG" w:eastAsia="bg-BG"/>
        </w:rPr>
        <w:t xml:space="preserve"> гласа “ЗА” </w:t>
      </w:r>
    </w:p>
    <w:p w:rsidR="00216DFC" w:rsidRPr="00171C8D" w:rsidRDefault="00B152CD" w:rsidP="00171C8D">
      <w:pPr>
        <w:tabs>
          <w:tab w:val="left" w:pos="2006"/>
        </w:tabs>
        <w:jc w:val="both"/>
        <w:rPr>
          <w:sz w:val="24"/>
          <w:szCs w:val="24"/>
          <w:lang w:val="bg-BG"/>
        </w:rPr>
      </w:pPr>
      <w:r>
        <w:rPr>
          <w:sz w:val="24"/>
          <w:szCs w:val="24"/>
          <w:lang w:val="bg-BG" w:eastAsia="bg-BG"/>
        </w:rPr>
        <w:t xml:space="preserve"> </w:t>
      </w:r>
    </w:p>
    <w:p w:rsidR="00171C8D" w:rsidRPr="00B152CD" w:rsidRDefault="00171C8D" w:rsidP="00171C8D">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3501DF">
        <w:rPr>
          <w:b/>
          <w:sz w:val="24"/>
          <w:szCs w:val="24"/>
          <w:lang w:val="bg-BG"/>
        </w:rPr>
        <w:t>8</w:t>
      </w:r>
      <w:r w:rsidR="005046BA">
        <w:rPr>
          <w:b/>
          <w:sz w:val="24"/>
          <w:szCs w:val="24"/>
        </w:rPr>
        <w:t>7</w:t>
      </w:r>
      <w:r w:rsidR="00B152CD">
        <w:rPr>
          <w:b/>
          <w:sz w:val="24"/>
          <w:szCs w:val="24"/>
          <w:lang w:val="bg-BG"/>
        </w:rPr>
        <w:t>3</w:t>
      </w:r>
    </w:p>
    <w:p w:rsidR="00171C8D" w:rsidRDefault="00171C8D" w:rsidP="00171C8D">
      <w:pPr>
        <w:jc w:val="center"/>
        <w:rPr>
          <w:b/>
          <w:sz w:val="24"/>
          <w:szCs w:val="24"/>
          <w:lang w:val="bg-BG"/>
        </w:rPr>
      </w:pPr>
    </w:p>
    <w:p w:rsidR="00F625B0" w:rsidRPr="00F625B0" w:rsidRDefault="00F625B0" w:rsidP="00B152CD">
      <w:pPr>
        <w:jc w:val="both"/>
        <w:outlineLvl w:val="1"/>
        <w:rPr>
          <w:sz w:val="24"/>
          <w:szCs w:val="24"/>
          <w:lang w:val="bg-BG" w:eastAsia="bg-BG"/>
        </w:rPr>
      </w:pPr>
      <w:r w:rsidRPr="00F625B0">
        <w:rPr>
          <w:b/>
          <w:sz w:val="24"/>
          <w:szCs w:val="24"/>
          <w:lang w:val="bg-BG" w:eastAsia="bg-BG"/>
        </w:rPr>
        <w:t xml:space="preserve">ОТНОСНО: </w:t>
      </w:r>
      <w:r w:rsidRPr="00F625B0">
        <w:rPr>
          <w:sz w:val="24"/>
          <w:szCs w:val="24"/>
          <w:lang w:eastAsia="bg-BG"/>
        </w:rPr>
        <w:t>Изпълнение на т. 8.2. От Договора за възлагане управлението на „МБАЛ – Бяла Слатина</w:t>
      </w:r>
      <w:proofErr w:type="gramStart"/>
      <w:r w:rsidRPr="00F625B0">
        <w:rPr>
          <w:sz w:val="24"/>
          <w:szCs w:val="24"/>
          <w:lang w:eastAsia="bg-BG"/>
        </w:rPr>
        <w:t>“ ЕООД</w:t>
      </w:r>
      <w:proofErr w:type="gramEnd"/>
      <w:r w:rsidRPr="00F625B0">
        <w:rPr>
          <w:sz w:val="24"/>
          <w:szCs w:val="24"/>
          <w:lang w:eastAsia="bg-BG"/>
        </w:rPr>
        <w:t>.</w:t>
      </w:r>
    </w:p>
    <w:p w:rsidR="00F625B0" w:rsidRPr="00F625B0" w:rsidRDefault="00F625B0" w:rsidP="00F625B0">
      <w:pPr>
        <w:keepNext/>
        <w:widowControl/>
        <w:jc w:val="both"/>
        <w:outlineLvl w:val="1"/>
        <w:rPr>
          <w:b/>
          <w:sz w:val="24"/>
          <w:szCs w:val="24"/>
          <w:u w:val="single"/>
          <w:lang w:val="bg-BG"/>
        </w:rPr>
      </w:pPr>
    </w:p>
    <w:p w:rsidR="00F625B0" w:rsidRPr="00F625B0" w:rsidRDefault="00F625B0" w:rsidP="00F625B0">
      <w:pPr>
        <w:widowControl/>
        <w:autoSpaceDE w:val="0"/>
        <w:autoSpaceDN w:val="0"/>
        <w:adjustRightInd w:val="0"/>
        <w:ind w:firstLine="708"/>
        <w:jc w:val="both"/>
        <w:rPr>
          <w:color w:val="000000"/>
          <w:sz w:val="24"/>
          <w:szCs w:val="24"/>
          <w:lang w:val="bg-BG" w:eastAsia="bg-BG"/>
        </w:rPr>
      </w:pPr>
      <w:r w:rsidRPr="00F625B0">
        <w:rPr>
          <w:b/>
          <w:color w:val="000000"/>
          <w:sz w:val="24"/>
          <w:szCs w:val="24"/>
          <w:u w:val="single"/>
          <w:lang w:val="bg-BG"/>
        </w:rPr>
        <w:t>Мотиви:</w:t>
      </w:r>
      <w:r w:rsidRPr="00F625B0">
        <w:rPr>
          <w:color w:val="000000"/>
          <w:sz w:val="24"/>
          <w:szCs w:val="24"/>
          <w:lang w:val="bg-BG" w:eastAsia="bg-BG"/>
        </w:rPr>
        <w:t xml:space="preserve"> Последните години са доста трудни за работа и управление на общинските болници. Много от тях изпаднаха в силно затруднено финансово отношение и сериозни проблеми в управлението и финансирането. На този фон, „МБАЛ – Бяла Слатина“ ЕООД отчете положителен финансов резултат за 2018 г. Съвсем наскоро бе постигнато и споразумение за повишаване на възнаграждението на средния медицински персонал в заведението. Тези резултати безспорно се дължат на доброто управление и мениджмънт на неговия управител, г-н Николай Димов.</w:t>
      </w:r>
    </w:p>
    <w:p w:rsidR="00F625B0" w:rsidRPr="00F625B0" w:rsidRDefault="00F625B0" w:rsidP="00F625B0">
      <w:pPr>
        <w:widowControl/>
        <w:autoSpaceDE w:val="0"/>
        <w:autoSpaceDN w:val="0"/>
        <w:adjustRightInd w:val="0"/>
        <w:ind w:firstLine="708"/>
        <w:jc w:val="both"/>
        <w:rPr>
          <w:color w:val="000000"/>
          <w:sz w:val="24"/>
          <w:szCs w:val="24"/>
          <w:lang w:val="bg-BG" w:eastAsia="bg-BG"/>
        </w:rPr>
      </w:pPr>
      <w:r w:rsidRPr="00F625B0">
        <w:rPr>
          <w:color w:val="000000"/>
          <w:sz w:val="24"/>
          <w:szCs w:val="24"/>
          <w:lang w:val="bg-BG" w:eastAsia="bg-BG"/>
        </w:rPr>
        <w:t>В т. 8.2. от Договора за управление на дружеството е предвидена възможност за  изплащане на допълнително възнаграждение на управителя за постигнати добри финансови резултати на дружеството, след решение на Общинския съвет.</w:t>
      </w:r>
    </w:p>
    <w:p w:rsidR="00F625B0" w:rsidRPr="00F625B0" w:rsidRDefault="00F625B0" w:rsidP="00F625B0">
      <w:pPr>
        <w:widowControl/>
        <w:ind w:firstLine="720"/>
        <w:jc w:val="both"/>
        <w:rPr>
          <w:sz w:val="24"/>
          <w:szCs w:val="24"/>
          <w:lang w:val="ru-RU"/>
        </w:rPr>
      </w:pPr>
    </w:p>
    <w:p w:rsidR="00F625B0" w:rsidRPr="00F625B0" w:rsidRDefault="00F625B0" w:rsidP="00F625B0">
      <w:pPr>
        <w:widowControl/>
        <w:jc w:val="center"/>
        <w:rPr>
          <w:sz w:val="24"/>
          <w:szCs w:val="24"/>
          <w:lang w:val="bg-BG" w:eastAsia="bg-BG"/>
        </w:rPr>
      </w:pPr>
      <w:r w:rsidRPr="00F625B0">
        <w:rPr>
          <w:b/>
          <w:sz w:val="24"/>
          <w:szCs w:val="24"/>
          <w:lang w:val="bg-BG" w:eastAsia="bg-BG"/>
        </w:rPr>
        <w:t>ОБЩИНСКИ СЪВЕТ БЯЛА СЛАТИНА</w:t>
      </w:r>
    </w:p>
    <w:p w:rsidR="00F625B0" w:rsidRPr="00F625B0" w:rsidRDefault="00F625B0" w:rsidP="00F625B0">
      <w:pPr>
        <w:widowControl/>
        <w:jc w:val="both"/>
        <w:rPr>
          <w:sz w:val="24"/>
          <w:szCs w:val="24"/>
          <w:lang w:val="bg-BG" w:eastAsia="bg-BG"/>
        </w:rPr>
      </w:pPr>
      <w:r w:rsidRPr="00F625B0">
        <w:rPr>
          <w:sz w:val="24"/>
          <w:szCs w:val="24"/>
          <w:lang w:val="ru-RU" w:eastAsia="bg-BG"/>
        </w:rPr>
        <w:t xml:space="preserve"> </w:t>
      </w:r>
    </w:p>
    <w:p w:rsidR="00F625B0" w:rsidRPr="00F625B0" w:rsidRDefault="00F625B0" w:rsidP="00F625B0">
      <w:pPr>
        <w:widowControl/>
        <w:spacing w:line="240" w:lineRule="atLeast"/>
        <w:jc w:val="center"/>
        <w:rPr>
          <w:rFonts w:eastAsia="Calibri"/>
          <w:bCs/>
          <w:sz w:val="24"/>
          <w:szCs w:val="24"/>
          <w:lang w:val="bg-BG" w:eastAsia="bg-BG"/>
        </w:rPr>
      </w:pPr>
      <w:r w:rsidRPr="00F625B0">
        <w:rPr>
          <w:sz w:val="24"/>
          <w:szCs w:val="24"/>
          <w:lang w:val="bg-BG" w:eastAsia="bg-BG"/>
        </w:rPr>
        <w:t>На основание чл. 135, ал. 1, т. 1 от ТЗ, чл. 18, т. 16 от Наредбата за условията и реда за упражняване на правата на собственик от община Бяла Слатина върху общинската част от капитала на търговските дружества, Докладна от председателя на Общинския съвет с изх. № 6101-54 / 06.04.19 г. и чл. 21, ал. 2 от ЗМСМА и във връзка с чл. 137, ал. 1, т. 5 от ТЗ и чл. 21, ал. 1, т. 23 от ЗМСМА и чл. 5, ал. 1, т. 22 и чл. 5, ал. 2 от ПОДОСНКВОА,</w:t>
      </w:r>
    </w:p>
    <w:p w:rsidR="00F625B0" w:rsidRPr="00F625B0" w:rsidRDefault="00F625B0" w:rsidP="00F625B0">
      <w:pPr>
        <w:widowControl/>
        <w:jc w:val="center"/>
        <w:rPr>
          <w:b/>
          <w:sz w:val="24"/>
          <w:szCs w:val="24"/>
          <w:lang w:val="bg-BG"/>
        </w:rPr>
      </w:pPr>
    </w:p>
    <w:p w:rsidR="00F625B0" w:rsidRPr="00F625B0" w:rsidRDefault="00F625B0" w:rsidP="00F625B0">
      <w:pPr>
        <w:widowControl/>
        <w:jc w:val="center"/>
        <w:rPr>
          <w:b/>
          <w:sz w:val="24"/>
          <w:szCs w:val="24"/>
          <w:lang w:val="bg-BG"/>
        </w:rPr>
      </w:pPr>
      <w:r w:rsidRPr="00F625B0">
        <w:rPr>
          <w:b/>
          <w:sz w:val="24"/>
          <w:szCs w:val="24"/>
          <w:lang w:val="bg-BG"/>
        </w:rPr>
        <w:t>Р  Е  Ш  И :</w:t>
      </w:r>
    </w:p>
    <w:p w:rsidR="00F625B0" w:rsidRPr="00F625B0" w:rsidRDefault="00F625B0" w:rsidP="00F625B0">
      <w:pPr>
        <w:widowControl/>
        <w:jc w:val="center"/>
        <w:rPr>
          <w:b/>
          <w:sz w:val="24"/>
          <w:szCs w:val="24"/>
          <w:lang w:val="bg-BG"/>
        </w:rPr>
      </w:pPr>
    </w:p>
    <w:p w:rsidR="00F625B0" w:rsidRPr="00F625B0" w:rsidRDefault="00F625B0" w:rsidP="00F625B0">
      <w:pPr>
        <w:ind w:firstLine="357"/>
        <w:jc w:val="both"/>
        <w:rPr>
          <w:b/>
          <w:caps/>
          <w:sz w:val="22"/>
          <w:szCs w:val="24"/>
          <w:lang w:val="bg-BG" w:eastAsia="bg-BG"/>
        </w:rPr>
      </w:pPr>
      <w:r w:rsidRPr="00F625B0">
        <w:rPr>
          <w:sz w:val="24"/>
          <w:lang w:eastAsia="bg-BG"/>
        </w:rPr>
        <w:t>Във връзка с постигнатите положителни финансови резултати за 2018 г., да бъде изплатено еднократно допълнително материално стимулиране на управителя на „МБАЛ – Бяла Слатина“ ЕООД в размер на 1 брутно месечно възнаграждение за месец март 2019 година, което да бъде начислено към възнаграждението за месец април.</w:t>
      </w:r>
    </w:p>
    <w:p w:rsidR="007F00FC" w:rsidRDefault="007F00FC" w:rsidP="00171C8D">
      <w:pPr>
        <w:jc w:val="center"/>
        <w:rPr>
          <w:b/>
          <w:sz w:val="24"/>
          <w:szCs w:val="24"/>
          <w:lang w:val="bg-BG"/>
        </w:rPr>
      </w:pPr>
    </w:p>
    <w:p w:rsidR="00F625B0" w:rsidRDefault="00F625B0" w:rsidP="00171C8D">
      <w:pPr>
        <w:jc w:val="center"/>
        <w:rPr>
          <w:b/>
          <w:sz w:val="24"/>
          <w:szCs w:val="24"/>
          <w:lang w:val="bg-BG"/>
        </w:rPr>
      </w:pPr>
    </w:p>
    <w:p w:rsidR="00DB555A" w:rsidRPr="00171C8D" w:rsidRDefault="00DB555A" w:rsidP="00DB555A">
      <w:pPr>
        <w:jc w:val="both"/>
        <w:rPr>
          <w:sz w:val="24"/>
          <w:szCs w:val="24"/>
          <w:lang w:val="bg-BG"/>
        </w:rPr>
      </w:pPr>
      <w:r w:rsidRPr="00171C8D">
        <w:rPr>
          <w:sz w:val="24"/>
          <w:szCs w:val="24"/>
          <w:lang w:val="bg-BG"/>
        </w:rPr>
        <w:t xml:space="preserve">Гласува се </w:t>
      </w:r>
      <w:r>
        <w:rPr>
          <w:sz w:val="24"/>
          <w:szCs w:val="24"/>
          <w:lang w:val="bg-BG"/>
        </w:rPr>
        <w:t xml:space="preserve">поименно </w:t>
      </w:r>
      <w:r w:rsidRPr="00171C8D">
        <w:rPr>
          <w:sz w:val="24"/>
          <w:szCs w:val="24"/>
          <w:lang w:val="bg-BG"/>
        </w:rPr>
        <w:t>предложението за решение:</w:t>
      </w:r>
    </w:p>
    <w:p w:rsidR="00DB555A" w:rsidRPr="00171C8D" w:rsidRDefault="00DB555A" w:rsidP="00DB555A">
      <w:pPr>
        <w:widowControl/>
        <w:jc w:val="both"/>
        <w:rPr>
          <w:sz w:val="24"/>
          <w:szCs w:val="24"/>
          <w:lang w:val="bg-BG" w:eastAsia="bg-BG"/>
        </w:rPr>
      </w:pPr>
      <w:r w:rsidRPr="00171C8D">
        <w:rPr>
          <w:sz w:val="24"/>
          <w:szCs w:val="24"/>
          <w:lang w:val="bg-BG" w:eastAsia="bg-BG"/>
        </w:rPr>
        <w:t xml:space="preserve">Кворум: </w:t>
      </w:r>
      <w:r w:rsidR="00216DFC">
        <w:rPr>
          <w:sz w:val="24"/>
          <w:szCs w:val="24"/>
          <w:lang w:val="bg-BG" w:eastAsia="bg-BG"/>
        </w:rPr>
        <w:t>20</w:t>
      </w:r>
    </w:p>
    <w:p w:rsidR="00DB555A" w:rsidRPr="00171C8D" w:rsidRDefault="00DB555A" w:rsidP="00DB555A">
      <w:pPr>
        <w:widowControl/>
        <w:jc w:val="both"/>
        <w:rPr>
          <w:caps/>
          <w:sz w:val="24"/>
          <w:szCs w:val="24"/>
          <w:lang w:val="bg-BG" w:eastAsia="bg-BG"/>
        </w:rPr>
      </w:pPr>
      <w:r w:rsidRPr="00171C8D">
        <w:rPr>
          <w:sz w:val="24"/>
          <w:szCs w:val="24"/>
          <w:lang w:val="bg-BG" w:eastAsia="bg-BG"/>
        </w:rPr>
        <w:t xml:space="preserve">Резултат: </w:t>
      </w:r>
      <w:r w:rsidR="00216DFC">
        <w:rPr>
          <w:sz w:val="24"/>
          <w:szCs w:val="24"/>
          <w:lang w:val="bg-BG" w:eastAsia="bg-BG"/>
        </w:rPr>
        <w:t>20</w:t>
      </w:r>
      <w:r w:rsidRPr="00171C8D">
        <w:rPr>
          <w:sz w:val="24"/>
          <w:szCs w:val="24"/>
          <w:lang w:val="bg-BG" w:eastAsia="bg-BG"/>
        </w:rPr>
        <w:t xml:space="preserve"> гласа “ЗА” </w:t>
      </w:r>
    </w:p>
    <w:p w:rsidR="00DB555A" w:rsidRPr="00171C8D" w:rsidRDefault="00DB555A" w:rsidP="00DB555A">
      <w:pPr>
        <w:tabs>
          <w:tab w:val="left" w:pos="2006"/>
        </w:tabs>
        <w:jc w:val="both"/>
        <w:rPr>
          <w:sz w:val="24"/>
          <w:szCs w:val="24"/>
          <w:lang w:val="bg-BG"/>
        </w:rPr>
      </w:pPr>
    </w:p>
    <w:p w:rsidR="00DB555A" w:rsidRPr="000A0AD8" w:rsidRDefault="00DB555A" w:rsidP="00DB555A">
      <w:pPr>
        <w:jc w:val="center"/>
        <w:rPr>
          <w:b/>
          <w:sz w:val="24"/>
          <w:szCs w:val="24"/>
        </w:rPr>
      </w:pPr>
      <w:r w:rsidRPr="00171C8D">
        <w:rPr>
          <w:b/>
          <w:caps/>
          <w:sz w:val="24"/>
          <w:szCs w:val="24"/>
          <w:lang w:val="bg-BG"/>
        </w:rPr>
        <w:t>Решение</w:t>
      </w:r>
      <w:r w:rsidRPr="00171C8D">
        <w:rPr>
          <w:b/>
          <w:sz w:val="24"/>
          <w:szCs w:val="24"/>
          <w:lang w:val="bg-BG"/>
        </w:rPr>
        <w:t xml:space="preserve">   № </w:t>
      </w:r>
      <w:r w:rsidR="003C2B44">
        <w:rPr>
          <w:b/>
          <w:sz w:val="24"/>
          <w:szCs w:val="24"/>
          <w:lang w:val="bg-BG"/>
        </w:rPr>
        <w:t>8</w:t>
      </w:r>
      <w:r w:rsidR="002B2C57">
        <w:rPr>
          <w:b/>
          <w:sz w:val="24"/>
          <w:szCs w:val="24"/>
          <w:lang w:val="bg-BG"/>
        </w:rPr>
        <w:t>74</w:t>
      </w:r>
    </w:p>
    <w:p w:rsidR="00DB555A" w:rsidRDefault="00DB555A" w:rsidP="00DB555A">
      <w:pPr>
        <w:jc w:val="center"/>
        <w:rPr>
          <w:b/>
          <w:sz w:val="24"/>
          <w:szCs w:val="24"/>
          <w:lang w:val="bg-BG"/>
        </w:rPr>
      </w:pPr>
    </w:p>
    <w:p w:rsidR="00B152CD" w:rsidRPr="00B152CD" w:rsidRDefault="00B152CD" w:rsidP="00B152CD">
      <w:pPr>
        <w:keepNext/>
        <w:widowControl/>
        <w:jc w:val="both"/>
        <w:outlineLvl w:val="1"/>
        <w:rPr>
          <w:rFonts w:eastAsia="Calibri"/>
          <w:sz w:val="24"/>
          <w:szCs w:val="24"/>
          <w:lang w:val="bg-BG"/>
        </w:rPr>
      </w:pPr>
      <w:r w:rsidRPr="00B152CD">
        <w:rPr>
          <w:b/>
          <w:sz w:val="24"/>
          <w:szCs w:val="24"/>
          <w:lang w:val="bg-BG" w:eastAsia="bg-BG"/>
        </w:rPr>
        <w:t xml:space="preserve">ОТНОСНО: </w:t>
      </w:r>
      <w:r w:rsidRPr="00B152CD">
        <w:rPr>
          <w:sz w:val="24"/>
          <w:szCs w:val="24"/>
          <w:lang w:eastAsia="bg-BG"/>
        </w:rPr>
        <w:t>Актуализация на бюджета и капиталовата програма на Община Бяла Слатина за 2019</w:t>
      </w:r>
      <w:r w:rsidRPr="00B152CD">
        <w:rPr>
          <w:sz w:val="24"/>
          <w:szCs w:val="24"/>
          <w:lang w:val="bg-BG" w:eastAsia="bg-BG"/>
        </w:rPr>
        <w:t xml:space="preserve"> </w:t>
      </w:r>
      <w:r w:rsidRPr="00B152CD">
        <w:rPr>
          <w:sz w:val="24"/>
          <w:szCs w:val="24"/>
          <w:lang w:eastAsia="bg-BG"/>
        </w:rPr>
        <w:t>г.</w:t>
      </w:r>
    </w:p>
    <w:p w:rsidR="00B152CD" w:rsidRPr="00B152CD" w:rsidRDefault="00B152CD" w:rsidP="00B152CD">
      <w:pPr>
        <w:widowControl/>
        <w:ind w:firstLine="720"/>
        <w:jc w:val="both"/>
        <w:rPr>
          <w:b/>
          <w:sz w:val="24"/>
          <w:szCs w:val="24"/>
          <w:u w:val="single"/>
          <w:lang w:val="bg-BG"/>
        </w:rPr>
      </w:pPr>
    </w:p>
    <w:p w:rsidR="00B152CD" w:rsidRPr="00B152CD" w:rsidRDefault="00B152CD" w:rsidP="00B152CD">
      <w:pPr>
        <w:widowControl/>
        <w:jc w:val="both"/>
        <w:rPr>
          <w:rFonts w:eastAsia="TimesNewRomanPSMT"/>
          <w:sz w:val="24"/>
          <w:szCs w:val="28"/>
          <w:lang w:eastAsia="bg-BG"/>
        </w:rPr>
      </w:pPr>
      <w:r w:rsidRPr="00B152CD">
        <w:rPr>
          <w:b/>
          <w:sz w:val="24"/>
          <w:szCs w:val="24"/>
          <w:u w:val="single"/>
          <w:lang w:val="bg-BG"/>
        </w:rPr>
        <w:t>Мотиви:</w:t>
      </w:r>
      <w:r w:rsidRPr="00B152CD">
        <w:rPr>
          <w:sz w:val="24"/>
          <w:szCs w:val="24"/>
          <w:lang w:eastAsia="bg-BG"/>
        </w:rPr>
        <w:t xml:space="preserve"> </w:t>
      </w:r>
      <w:r w:rsidRPr="00B152CD">
        <w:rPr>
          <w:rFonts w:eastAsia="TimesNewRomanPSMT"/>
          <w:sz w:val="24"/>
          <w:szCs w:val="28"/>
          <w:lang w:eastAsia="bg-BG"/>
        </w:rPr>
        <w:t>1.</w:t>
      </w:r>
      <w:r w:rsidRPr="00B152CD">
        <w:rPr>
          <w:rFonts w:eastAsia="TimesNewRomanPSMT"/>
          <w:sz w:val="24"/>
          <w:szCs w:val="28"/>
          <w:lang w:eastAsia="bg-BG"/>
        </w:rPr>
        <w:tab/>
        <w:t xml:space="preserve">В </w:t>
      </w:r>
      <w:r w:rsidRPr="00B152CD">
        <w:rPr>
          <w:rFonts w:eastAsia="TimesNewRomanPSMT"/>
          <w:sz w:val="24"/>
          <w:szCs w:val="28"/>
          <w:lang w:val="bg-BG" w:eastAsia="bg-BG"/>
        </w:rPr>
        <w:t>О</w:t>
      </w:r>
      <w:r w:rsidRPr="00B152CD">
        <w:rPr>
          <w:rFonts w:eastAsia="TimesNewRomanPSMT"/>
          <w:sz w:val="24"/>
          <w:szCs w:val="28"/>
          <w:lang w:eastAsia="bg-BG"/>
        </w:rPr>
        <w:t>бщинска администрация е постъпила докладна от директора на Детска ясла „Здравец</w:t>
      </w:r>
      <w:proofErr w:type="gramStart"/>
      <w:r w:rsidRPr="00B152CD">
        <w:rPr>
          <w:rFonts w:eastAsia="TimesNewRomanPSMT"/>
          <w:sz w:val="24"/>
          <w:szCs w:val="28"/>
          <w:lang w:eastAsia="bg-BG"/>
        </w:rPr>
        <w:t>“ Маргарита</w:t>
      </w:r>
      <w:proofErr w:type="gramEnd"/>
      <w:r w:rsidRPr="00B152CD">
        <w:rPr>
          <w:rFonts w:eastAsia="TimesNewRomanPSMT"/>
          <w:sz w:val="24"/>
          <w:szCs w:val="28"/>
          <w:lang w:eastAsia="bg-BG"/>
        </w:rPr>
        <w:t xml:space="preserve"> Младенова Стаменова с изх. № 12 от 11.04.2019 г. за изграждане на външна детска площадка със съоръжения за игра в яслата. В докладната се казва, че разход</w:t>
      </w:r>
      <w:r w:rsidRPr="00B152CD">
        <w:rPr>
          <w:rFonts w:eastAsia="TimesNewRomanPSMT"/>
          <w:sz w:val="24"/>
          <w:szCs w:val="28"/>
          <w:lang w:val="bg-BG" w:eastAsia="bg-BG"/>
        </w:rPr>
        <w:t>ът</w:t>
      </w:r>
      <w:r w:rsidRPr="00B152CD">
        <w:rPr>
          <w:rFonts w:eastAsia="TimesNewRomanPSMT"/>
          <w:sz w:val="24"/>
          <w:szCs w:val="28"/>
          <w:lang w:eastAsia="bg-BG"/>
        </w:rPr>
        <w:t xml:space="preserve"> ще е в размер на 10 000 лв. </w:t>
      </w:r>
      <w:proofErr w:type="gramStart"/>
      <w:r w:rsidRPr="00B152CD">
        <w:rPr>
          <w:rFonts w:eastAsia="TimesNewRomanPSMT"/>
          <w:sz w:val="24"/>
          <w:szCs w:val="28"/>
          <w:lang w:eastAsia="bg-BG"/>
        </w:rPr>
        <w:t>и</w:t>
      </w:r>
      <w:proofErr w:type="gramEnd"/>
      <w:r w:rsidRPr="00B152CD">
        <w:rPr>
          <w:rFonts w:eastAsia="TimesNewRomanPSMT"/>
          <w:sz w:val="24"/>
          <w:szCs w:val="28"/>
          <w:lang w:eastAsia="bg-BG"/>
        </w:rPr>
        <w:t xml:space="preserve"> ще е за сметка на преходния остатък от държавна дейност на функция „Здравеопазване“, дейност „Детски ясли, детски кухни и яслени групи в детска градина“. </w:t>
      </w:r>
    </w:p>
    <w:p w:rsidR="00B152CD" w:rsidRPr="00B152CD" w:rsidRDefault="00B152CD" w:rsidP="00B152CD">
      <w:pPr>
        <w:widowControl/>
        <w:ind w:firstLine="720"/>
        <w:jc w:val="both"/>
        <w:rPr>
          <w:rFonts w:eastAsia="TimesNewRomanPSMT"/>
          <w:sz w:val="24"/>
          <w:szCs w:val="28"/>
          <w:lang w:eastAsia="bg-BG"/>
        </w:rPr>
      </w:pPr>
      <w:r w:rsidRPr="00B152CD">
        <w:rPr>
          <w:rFonts w:eastAsia="TimesNewRomanPSMT"/>
          <w:sz w:val="24"/>
          <w:szCs w:val="28"/>
          <w:lang w:eastAsia="bg-BG"/>
        </w:rPr>
        <w:t>Преходния</w:t>
      </w:r>
      <w:r w:rsidRPr="00B152CD">
        <w:rPr>
          <w:rFonts w:eastAsia="TimesNewRomanPSMT"/>
          <w:sz w:val="24"/>
          <w:szCs w:val="28"/>
          <w:lang w:val="bg-BG" w:eastAsia="bg-BG"/>
        </w:rPr>
        <w:t>т</w:t>
      </w:r>
      <w:r w:rsidRPr="00B152CD">
        <w:rPr>
          <w:rFonts w:eastAsia="TimesNewRomanPSMT"/>
          <w:sz w:val="24"/>
          <w:szCs w:val="28"/>
          <w:lang w:eastAsia="bg-BG"/>
        </w:rPr>
        <w:t xml:space="preserve"> остатък на дейност „Детски ясли, детски кухни и яслени групи в детска градина</w:t>
      </w:r>
      <w:proofErr w:type="gramStart"/>
      <w:r w:rsidRPr="00B152CD">
        <w:rPr>
          <w:rFonts w:eastAsia="TimesNewRomanPSMT"/>
          <w:sz w:val="24"/>
          <w:szCs w:val="28"/>
          <w:lang w:eastAsia="bg-BG"/>
        </w:rPr>
        <w:t>“ от</w:t>
      </w:r>
      <w:proofErr w:type="gramEnd"/>
      <w:r w:rsidRPr="00B152CD">
        <w:rPr>
          <w:rFonts w:eastAsia="TimesNewRomanPSMT"/>
          <w:sz w:val="24"/>
          <w:szCs w:val="28"/>
          <w:lang w:eastAsia="bg-BG"/>
        </w:rPr>
        <w:t xml:space="preserve"> 2018 г. е в размер от 37</w:t>
      </w:r>
      <w:r w:rsidRPr="00B152CD">
        <w:rPr>
          <w:rFonts w:eastAsia="TimesNewRomanPSMT"/>
          <w:sz w:val="24"/>
          <w:szCs w:val="28"/>
          <w:lang w:val="bg-BG" w:eastAsia="bg-BG"/>
        </w:rPr>
        <w:t xml:space="preserve"> </w:t>
      </w:r>
      <w:r w:rsidRPr="00B152CD">
        <w:rPr>
          <w:rFonts w:eastAsia="TimesNewRomanPSMT"/>
          <w:sz w:val="24"/>
          <w:szCs w:val="28"/>
          <w:lang w:eastAsia="bg-BG"/>
        </w:rPr>
        <w:t xml:space="preserve">460 лв. и е разпределен по бюджета на детската ясла за заплати и осигуровки, затова се налага да бъде коригирано и приложение № 5 към решение № 776 от 31.01.2019 г. на Общинския съвет Бяла Слатина за приемане на бюджета на общината за 2019 г. </w:t>
      </w:r>
    </w:p>
    <w:p w:rsidR="00B152CD" w:rsidRPr="00B152CD" w:rsidRDefault="00B152CD" w:rsidP="00B152CD">
      <w:pPr>
        <w:widowControl/>
        <w:ind w:firstLine="720"/>
        <w:jc w:val="both"/>
        <w:rPr>
          <w:rFonts w:eastAsia="TimesNewRomanPSMT"/>
          <w:sz w:val="24"/>
          <w:szCs w:val="28"/>
          <w:lang w:eastAsia="bg-BG"/>
        </w:rPr>
      </w:pPr>
      <w:r w:rsidRPr="00B152CD">
        <w:rPr>
          <w:rFonts w:eastAsia="TimesNewRomanPSMT"/>
          <w:sz w:val="24"/>
          <w:szCs w:val="28"/>
          <w:lang w:eastAsia="bg-BG"/>
        </w:rPr>
        <w:t xml:space="preserve">Мнението на </w:t>
      </w:r>
      <w:r w:rsidRPr="00B152CD">
        <w:rPr>
          <w:rFonts w:eastAsia="TimesNewRomanPSMT"/>
          <w:sz w:val="24"/>
          <w:szCs w:val="28"/>
          <w:lang w:val="bg-BG" w:eastAsia="bg-BG"/>
        </w:rPr>
        <w:t>О</w:t>
      </w:r>
      <w:r w:rsidRPr="00B152CD">
        <w:rPr>
          <w:rFonts w:eastAsia="TimesNewRomanPSMT"/>
          <w:sz w:val="24"/>
          <w:szCs w:val="28"/>
          <w:lang w:eastAsia="bg-BG"/>
        </w:rPr>
        <w:t>бщинска администрация е, че изграждането на детска площадка със съоръжения за игра ще направи много по-привлекателно детското заведение, а заделените средства за това по никакъв начин няма да влошат финансовото състояние на яслата и пренасочването на средствата от параграф 01-01 „Заплати на персонала по трудово правоотношение“ по никакъв начин няма да ощети служителите в ДЯ „Здравец“ гр. Бяла Слатина. По бюджета на яслата за заплати и осигуровки са разпределени 305 160 лв., а разходите за първото тримесечие на 2019 г. са в размер на 60 294 лв.</w:t>
      </w:r>
    </w:p>
    <w:p w:rsidR="00B152CD" w:rsidRPr="00B152CD" w:rsidRDefault="00B152CD" w:rsidP="00B152CD">
      <w:pPr>
        <w:widowControl/>
        <w:numPr>
          <w:ilvl w:val="0"/>
          <w:numId w:val="16"/>
        </w:numPr>
        <w:tabs>
          <w:tab w:val="left" w:pos="1134"/>
        </w:tabs>
        <w:ind w:left="0" w:firstLine="851"/>
        <w:jc w:val="both"/>
        <w:rPr>
          <w:rFonts w:eastAsia="TimesNewRomanPSMT"/>
          <w:sz w:val="24"/>
          <w:szCs w:val="28"/>
          <w:lang w:eastAsia="bg-BG"/>
        </w:rPr>
      </w:pPr>
      <w:r w:rsidRPr="00B152CD">
        <w:rPr>
          <w:rFonts w:eastAsia="TimesNewRomanPSMT"/>
          <w:sz w:val="24"/>
          <w:szCs w:val="28"/>
          <w:lang w:eastAsia="bg-BG"/>
        </w:rPr>
        <w:t>В капиталовата програма за 2019 г. е включено „Закупуване на грейдер втора употреба на ОП „Чистота и строителство</w:t>
      </w:r>
      <w:r w:rsidRPr="00B152CD">
        <w:rPr>
          <w:rFonts w:eastAsia="TimesNewRomanPSMT"/>
          <w:sz w:val="24"/>
          <w:szCs w:val="28"/>
          <w:lang w:val="bg-BG" w:eastAsia="bg-BG"/>
        </w:rPr>
        <w:t>“</w:t>
      </w:r>
      <w:r w:rsidRPr="00B152CD">
        <w:rPr>
          <w:rFonts w:eastAsia="TimesNewRomanPSMT"/>
          <w:sz w:val="24"/>
          <w:szCs w:val="28"/>
          <w:lang w:eastAsia="bg-BG"/>
        </w:rPr>
        <w:t xml:space="preserve"> гр. Бяла Слатина“, като за него са определени 80 000 лв. След проведена процедура за избор на доставчик, цената на която ще бъде доставен грейдер</w:t>
      </w:r>
      <w:r w:rsidRPr="00B152CD">
        <w:rPr>
          <w:rFonts w:eastAsia="TimesNewRomanPSMT"/>
          <w:sz w:val="24"/>
          <w:szCs w:val="28"/>
          <w:lang w:val="bg-BG" w:eastAsia="bg-BG"/>
        </w:rPr>
        <w:t>ът</w:t>
      </w:r>
      <w:r w:rsidRPr="00B152CD">
        <w:rPr>
          <w:rFonts w:eastAsia="TimesNewRomanPSMT"/>
          <w:sz w:val="24"/>
          <w:szCs w:val="28"/>
          <w:lang w:eastAsia="bg-BG"/>
        </w:rPr>
        <w:t xml:space="preserve"> е 49</w:t>
      </w:r>
      <w:r w:rsidRPr="00B152CD">
        <w:rPr>
          <w:rFonts w:eastAsia="TimesNewRomanPSMT"/>
          <w:sz w:val="24"/>
          <w:szCs w:val="28"/>
          <w:lang w:val="bg-BG" w:eastAsia="bg-BG"/>
        </w:rPr>
        <w:t xml:space="preserve"> </w:t>
      </w:r>
      <w:r w:rsidRPr="00B152CD">
        <w:rPr>
          <w:rFonts w:eastAsia="TimesNewRomanPSMT"/>
          <w:sz w:val="24"/>
          <w:szCs w:val="28"/>
          <w:lang w:eastAsia="bg-BG"/>
        </w:rPr>
        <w:t xml:space="preserve">100 лв. Свободните средства могат да бъдат пренасочени към други обекти. </w:t>
      </w:r>
    </w:p>
    <w:p w:rsidR="00B152CD" w:rsidRPr="00B152CD" w:rsidRDefault="00B152CD" w:rsidP="00B152CD">
      <w:pPr>
        <w:widowControl/>
        <w:ind w:firstLine="851"/>
        <w:jc w:val="both"/>
        <w:rPr>
          <w:color w:val="000000"/>
          <w:spacing w:val="1"/>
          <w:sz w:val="24"/>
          <w:szCs w:val="24"/>
          <w:lang w:val="bg-BG"/>
        </w:rPr>
      </w:pPr>
      <w:r w:rsidRPr="00B152CD">
        <w:rPr>
          <w:rFonts w:eastAsia="TimesNewRomanPSMT"/>
          <w:sz w:val="24"/>
          <w:szCs w:val="28"/>
          <w:lang w:eastAsia="bg-BG"/>
        </w:rPr>
        <w:t>ОП „Чистота и строителство</w:t>
      </w:r>
      <w:proofErr w:type="gramStart"/>
      <w:r w:rsidRPr="00B152CD">
        <w:rPr>
          <w:rFonts w:eastAsia="TimesNewRomanPSMT"/>
          <w:sz w:val="24"/>
          <w:szCs w:val="28"/>
          <w:lang w:val="bg-BG" w:eastAsia="bg-BG"/>
        </w:rPr>
        <w:t>“</w:t>
      </w:r>
      <w:r w:rsidRPr="00B152CD">
        <w:rPr>
          <w:rFonts w:eastAsia="TimesNewRomanPSMT"/>
          <w:sz w:val="24"/>
          <w:szCs w:val="28"/>
          <w:lang w:eastAsia="bg-BG"/>
        </w:rPr>
        <w:t xml:space="preserve"> гр</w:t>
      </w:r>
      <w:proofErr w:type="gramEnd"/>
      <w:r w:rsidRPr="00B152CD">
        <w:rPr>
          <w:rFonts w:eastAsia="TimesNewRomanPSMT"/>
          <w:sz w:val="24"/>
          <w:szCs w:val="28"/>
          <w:lang w:eastAsia="bg-BG"/>
        </w:rPr>
        <w:t>. Бяла Слатина се нуждае от две ремаркета</w:t>
      </w:r>
      <w:r w:rsidRPr="00B152CD">
        <w:rPr>
          <w:rFonts w:eastAsia="TimesNewRomanPSMT"/>
          <w:sz w:val="24"/>
          <w:szCs w:val="28"/>
          <w:lang w:val="bg-BG" w:eastAsia="bg-BG"/>
        </w:rPr>
        <w:t>,</w:t>
      </w:r>
      <w:r w:rsidRPr="00B152CD">
        <w:rPr>
          <w:rFonts w:eastAsia="TimesNewRomanPSMT"/>
          <w:sz w:val="24"/>
          <w:szCs w:val="28"/>
          <w:lang w:eastAsia="bg-BG"/>
        </w:rPr>
        <w:t xml:space="preserve"> с които да се оборудват новозакупените трактори. Цената на ремаркета втора употреба ще е в размер на 5</w:t>
      </w:r>
      <w:r w:rsidRPr="00B152CD">
        <w:rPr>
          <w:rFonts w:eastAsia="TimesNewRomanPSMT"/>
          <w:sz w:val="24"/>
          <w:szCs w:val="28"/>
          <w:lang w:val="bg-BG" w:eastAsia="bg-BG"/>
        </w:rPr>
        <w:t xml:space="preserve"> </w:t>
      </w:r>
      <w:r w:rsidRPr="00B152CD">
        <w:rPr>
          <w:rFonts w:eastAsia="TimesNewRomanPSMT"/>
          <w:sz w:val="24"/>
          <w:szCs w:val="28"/>
          <w:lang w:eastAsia="bg-BG"/>
        </w:rPr>
        <w:t>000 лв.</w:t>
      </w:r>
    </w:p>
    <w:p w:rsidR="00B152CD" w:rsidRPr="00B152CD" w:rsidRDefault="00B152CD" w:rsidP="00B152CD">
      <w:pPr>
        <w:widowControl/>
        <w:ind w:firstLine="709"/>
        <w:jc w:val="both"/>
        <w:rPr>
          <w:sz w:val="24"/>
          <w:szCs w:val="24"/>
          <w:lang w:val="ru-RU"/>
        </w:rPr>
      </w:pPr>
      <w:r w:rsidRPr="00B152CD">
        <w:rPr>
          <w:sz w:val="24"/>
          <w:szCs w:val="24"/>
          <w:lang w:val="bg-BG"/>
        </w:rPr>
        <w:t xml:space="preserve"> </w:t>
      </w:r>
    </w:p>
    <w:p w:rsidR="00B152CD" w:rsidRPr="00B152CD" w:rsidRDefault="00B152CD" w:rsidP="00B152CD">
      <w:pPr>
        <w:widowControl/>
        <w:jc w:val="center"/>
        <w:rPr>
          <w:sz w:val="24"/>
          <w:szCs w:val="24"/>
          <w:lang w:val="bg-BG" w:eastAsia="bg-BG"/>
        </w:rPr>
      </w:pPr>
      <w:r w:rsidRPr="00B152CD">
        <w:rPr>
          <w:b/>
          <w:sz w:val="24"/>
          <w:szCs w:val="24"/>
          <w:lang w:val="bg-BG" w:eastAsia="bg-BG"/>
        </w:rPr>
        <w:t>ОБЩИНСКИ СЪВЕТ БЯЛА СЛАТИНА</w:t>
      </w:r>
    </w:p>
    <w:p w:rsidR="00B152CD" w:rsidRPr="00B152CD" w:rsidRDefault="00B152CD" w:rsidP="00B152CD">
      <w:pPr>
        <w:widowControl/>
        <w:jc w:val="both"/>
        <w:rPr>
          <w:sz w:val="24"/>
          <w:szCs w:val="24"/>
          <w:lang w:val="bg-BG" w:eastAsia="bg-BG"/>
        </w:rPr>
      </w:pPr>
      <w:r w:rsidRPr="00B152CD">
        <w:rPr>
          <w:sz w:val="24"/>
          <w:szCs w:val="24"/>
          <w:lang w:val="ru-RU" w:eastAsia="bg-BG"/>
        </w:rPr>
        <w:t xml:space="preserve"> </w:t>
      </w:r>
    </w:p>
    <w:p w:rsidR="00B152CD" w:rsidRPr="00B152CD" w:rsidRDefault="00B152CD" w:rsidP="00B152CD">
      <w:pPr>
        <w:jc w:val="center"/>
        <w:rPr>
          <w:sz w:val="24"/>
          <w:szCs w:val="24"/>
          <w:lang w:eastAsia="bg-BG"/>
        </w:rPr>
      </w:pPr>
      <w:r w:rsidRPr="00B152CD">
        <w:rPr>
          <w:sz w:val="24"/>
          <w:szCs w:val="24"/>
          <w:lang w:eastAsia="bg-BG"/>
        </w:rPr>
        <w:t>На основание чл. 124, ал. 2, ал. 3 и ал. 4 от Закона за публичните финанси, чл. 21, ал. 2 от ЗМСМА, Наредба № 10 на Общински съвет Бяла Слатина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Бяла Слатина, докладна от кмета на общината с изх. № 6101-</w:t>
      </w:r>
      <w:r w:rsidRPr="00B152CD">
        <w:rPr>
          <w:sz w:val="24"/>
          <w:szCs w:val="24"/>
          <w:lang w:val="bg-BG" w:eastAsia="bg-BG"/>
        </w:rPr>
        <w:t>50</w:t>
      </w:r>
      <w:r w:rsidRPr="00B152CD">
        <w:rPr>
          <w:sz w:val="24"/>
          <w:szCs w:val="24"/>
          <w:lang w:eastAsia="bg-BG"/>
        </w:rPr>
        <w:t xml:space="preserve"> / </w:t>
      </w:r>
      <w:r w:rsidRPr="00B152CD">
        <w:rPr>
          <w:sz w:val="24"/>
          <w:szCs w:val="24"/>
          <w:lang w:val="bg-BG" w:eastAsia="bg-BG"/>
        </w:rPr>
        <w:t>12</w:t>
      </w:r>
      <w:r w:rsidRPr="00B152CD">
        <w:rPr>
          <w:sz w:val="24"/>
          <w:szCs w:val="24"/>
          <w:lang w:eastAsia="bg-BG"/>
        </w:rPr>
        <w:t>.</w:t>
      </w:r>
      <w:r w:rsidRPr="00B152CD">
        <w:rPr>
          <w:sz w:val="24"/>
          <w:szCs w:val="24"/>
          <w:lang w:val="bg-BG" w:eastAsia="bg-BG"/>
        </w:rPr>
        <w:t>04</w:t>
      </w:r>
      <w:r w:rsidRPr="00B152CD">
        <w:rPr>
          <w:sz w:val="24"/>
          <w:szCs w:val="24"/>
          <w:lang w:eastAsia="bg-BG"/>
        </w:rPr>
        <w:t>.1</w:t>
      </w:r>
      <w:r w:rsidRPr="00B152CD">
        <w:rPr>
          <w:sz w:val="24"/>
          <w:szCs w:val="24"/>
          <w:lang w:val="bg-BG" w:eastAsia="bg-BG"/>
        </w:rPr>
        <w:t>9</w:t>
      </w:r>
      <w:r w:rsidRPr="00B152CD">
        <w:rPr>
          <w:sz w:val="24"/>
          <w:szCs w:val="24"/>
          <w:lang w:eastAsia="bg-BG"/>
        </w:rPr>
        <w:t xml:space="preserve"> г., във връзка с чл. 21, ал. 1, т. 6 и т. 23 от ЗМСМА и чл. 5, ал. 1, т. 5 и т. 22 и чл. 5, ал. 2 от ПОДОСНКВОА, </w:t>
      </w:r>
    </w:p>
    <w:p w:rsidR="00B152CD" w:rsidRPr="00B152CD" w:rsidRDefault="00B152CD" w:rsidP="00B152CD">
      <w:pPr>
        <w:widowControl/>
        <w:jc w:val="center"/>
        <w:rPr>
          <w:sz w:val="24"/>
          <w:szCs w:val="24"/>
          <w:lang w:eastAsia="bg-BG"/>
        </w:rPr>
      </w:pPr>
    </w:p>
    <w:p w:rsidR="00B152CD" w:rsidRPr="00B152CD" w:rsidRDefault="00B152CD" w:rsidP="00B152CD">
      <w:pPr>
        <w:widowControl/>
        <w:jc w:val="center"/>
        <w:rPr>
          <w:b/>
          <w:sz w:val="24"/>
          <w:szCs w:val="24"/>
          <w:lang w:val="bg-BG"/>
        </w:rPr>
      </w:pPr>
      <w:r w:rsidRPr="00B152CD">
        <w:rPr>
          <w:b/>
          <w:sz w:val="24"/>
          <w:szCs w:val="24"/>
          <w:lang w:val="bg-BG"/>
        </w:rPr>
        <w:t>Р  Е  Ш  И :</w:t>
      </w:r>
    </w:p>
    <w:p w:rsidR="00B152CD" w:rsidRPr="00B152CD" w:rsidRDefault="00B152CD" w:rsidP="00B152CD">
      <w:pPr>
        <w:widowControl/>
        <w:jc w:val="center"/>
        <w:rPr>
          <w:b/>
          <w:sz w:val="24"/>
          <w:szCs w:val="24"/>
          <w:lang w:val="bg-BG"/>
        </w:rPr>
      </w:pPr>
    </w:p>
    <w:p w:rsidR="00B152CD" w:rsidRPr="00B152CD" w:rsidRDefault="00B152CD" w:rsidP="00B152CD">
      <w:pPr>
        <w:widowControl/>
        <w:rPr>
          <w:b/>
          <w:sz w:val="24"/>
          <w:szCs w:val="24"/>
          <w:lang w:val="bg-BG"/>
        </w:rPr>
      </w:pPr>
      <w:r w:rsidRPr="00B152CD">
        <w:rPr>
          <w:b/>
          <w:sz w:val="24"/>
          <w:szCs w:val="24"/>
          <w:lang w:val="bg-BG"/>
        </w:rPr>
        <w:t>Одобрява:</w:t>
      </w:r>
    </w:p>
    <w:p w:rsidR="00B152CD" w:rsidRPr="00B152CD" w:rsidRDefault="00B152CD" w:rsidP="002B2C57">
      <w:pPr>
        <w:widowControl/>
        <w:numPr>
          <w:ilvl w:val="0"/>
          <w:numId w:val="44"/>
        </w:numPr>
        <w:jc w:val="both"/>
        <w:rPr>
          <w:b/>
          <w:sz w:val="24"/>
          <w:szCs w:val="24"/>
          <w:lang w:val="bg-BG" w:eastAsia="bg-BG"/>
        </w:rPr>
      </w:pPr>
      <w:r w:rsidRPr="00B152CD">
        <w:rPr>
          <w:b/>
          <w:sz w:val="24"/>
          <w:szCs w:val="24"/>
          <w:lang w:val="bg-BG" w:eastAsia="bg-BG"/>
        </w:rPr>
        <w:t xml:space="preserve">Актуализация на бюджета за 2019 г. </w:t>
      </w:r>
    </w:p>
    <w:p w:rsidR="00B152CD" w:rsidRPr="00B152CD" w:rsidRDefault="00B152CD" w:rsidP="002B2C57">
      <w:pPr>
        <w:widowControl/>
        <w:numPr>
          <w:ilvl w:val="0"/>
          <w:numId w:val="45"/>
        </w:numPr>
        <w:ind w:left="0" w:firstLine="567"/>
        <w:jc w:val="both"/>
        <w:rPr>
          <w:sz w:val="24"/>
          <w:szCs w:val="24"/>
          <w:lang w:val="bg-BG" w:eastAsia="bg-BG"/>
        </w:rPr>
      </w:pPr>
      <w:r w:rsidRPr="00B152CD">
        <w:rPr>
          <w:sz w:val="24"/>
          <w:szCs w:val="24"/>
          <w:lang w:val="bg-BG" w:eastAsia="bg-BG"/>
        </w:rPr>
        <w:t>Изменя приложение № 5 към решение № 776 от 31.01.2019 г. на общинския съвет Бяла Слатина, и то добива вида:</w:t>
      </w:r>
    </w:p>
    <w:p w:rsidR="00B152CD" w:rsidRPr="00B152CD" w:rsidRDefault="00B152CD" w:rsidP="00B152CD">
      <w:pPr>
        <w:jc w:val="both"/>
        <w:rPr>
          <w:sz w:val="24"/>
          <w:szCs w:val="24"/>
          <w:lang w:val="bg-BG" w:eastAsia="bg-BG"/>
        </w:rPr>
      </w:pPr>
    </w:p>
    <w:tbl>
      <w:tblPr>
        <w:tblW w:w="11385" w:type="dxa"/>
        <w:tblInd w:w="-72" w:type="dxa"/>
        <w:tblLayout w:type="fixed"/>
        <w:tblCellMar>
          <w:left w:w="70" w:type="dxa"/>
          <w:right w:w="70" w:type="dxa"/>
        </w:tblCellMar>
        <w:tblLook w:val="04A0" w:firstRow="1" w:lastRow="0" w:firstColumn="1" w:lastColumn="0" w:noHBand="0" w:noVBand="1"/>
      </w:tblPr>
      <w:tblGrid>
        <w:gridCol w:w="1715"/>
        <w:gridCol w:w="3387"/>
        <w:gridCol w:w="1418"/>
        <w:gridCol w:w="1986"/>
        <w:gridCol w:w="2126"/>
        <w:gridCol w:w="753"/>
      </w:tblGrid>
      <w:tr w:rsidR="00B152CD" w:rsidRPr="00B152CD" w:rsidTr="002B2C57">
        <w:trPr>
          <w:gridBefore w:val="1"/>
          <w:wBefore w:w="1715" w:type="dxa"/>
          <w:trHeight w:val="465"/>
        </w:trPr>
        <w:tc>
          <w:tcPr>
            <w:tcW w:w="8917" w:type="dxa"/>
            <w:gridSpan w:val="4"/>
            <w:tcBorders>
              <w:top w:val="nil"/>
              <w:left w:val="nil"/>
              <w:bottom w:val="nil"/>
              <w:right w:val="nil"/>
            </w:tcBorders>
            <w:shd w:val="clear" w:color="000000" w:fill="FFFFFF"/>
            <w:noWrap/>
            <w:hideMark/>
          </w:tcPr>
          <w:p w:rsidR="00B152CD" w:rsidRPr="00B152CD" w:rsidRDefault="00B152CD" w:rsidP="00B152CD">
            <w:pPr>
              <w:jc w:val="both"/>
              <w:rPr>
                <w:b/>
                <w:bCs/>
                <w:sz w:val="24"/>
                <w:szCs w:val="24"/>
                <w:lang w:val="bg-BG" w:eastAsia="bg-BG"/>
              </w:rPr>
            </w:pPr>
            <w:r w:rsidRPr="00B152CD">
              <w:rPr>
                <w:b/>
                <w:bCs/>
                <w:sz w:val="24"/>
                <w:szCs w:val="24"/>
                <w:lang w:val="bg-BG" w:eastAsia="bg-BG"/>
              </w:rPr>
              <w:t xml:space="preserve">ДЪРЖАВНИ И МЕСТНИ ДЕЙНОСТИ  </w:t>
            </w:r>
            <w:r w:rsidRPr="00B152CD">
              <w:rPr>
                <w:bCs/>
                <w:i/>
                <w:sz w:val="24"/>
                <w:szCs w:val="24"/>
                <w:lang w:val="bg-BG" w:eastAsia="bg-BG"/>
              </w:rPr>
              <w:t>Приложение №5</w:t>
            </w:r>
          </w:p>
        </w:tc>
        <w:tc>
          <w:tcPr>
            <w:tcW w:w="753" w:type="dxa"/>
            <w:tcBorders>
              <w:top w:val="nil"/>
              <w:left w:val="nil"/>
              <w:bottom w:val="nil"/>
              <w:right w:val="nil"/>
            </w:tcBorders>
            <w:shd w:val="clear" w:color="000000" w:fill="FFFFFF"/>
            <w:noWrap/>
            <w:vAlign w:val="bottom"/>
            <w:hideMark/>
          </w:tcPr>
          <w:p w:rsidR="00B152CD" w:rsidRPr="00B152CD" w:rsidRDefault="00B152CD" w:rsidP="00B152CD">
            <w:pPr>
              <w:jc w:val="both"/>
              <w:rPr>
                <w:sz w:val="24"/>
                <w:szCs w:val="24"/>
                <w:lang w:val="bg-BG" w:eastAsia="bg-BG"/>
              </w:rPr>
            </w:pPr>
            <w:r w:rsidRPr="00B152CD">
              <w:rPr>
                <w:sz w:val="24"/>
                <w:szCs w:val="24"/>
                <w:lang w:val="bg-BG" w:eastAsia="bg-BG"/>
              </w:rPr>
              <w:t> </w:t>
            </w:r>
          </w:p>
        </w:tc>
      </w:tr>
      <w:tr w:rsidR="00B152CD" w:rsidRPr="00B152CD" w:rsidTr="002B2C57">
        <w:trPr>
          <w:gridBefore w:val="1"/>
          <w:wBefore w:w="1715" w:type="dxa"/>
          <w:trHeight w:val="600"/>
        </w:trPr>
        <w:tc>
          <w:tcPr>
            <w:tcW w:w="8917" w:type="dxa"/>
            <w:gridSpan w:val="4"/>
            <w:tcBorders>
              <w:top w:val="nil"/>
              <w:left w:val="nil"/>
              <w:bottom w:val="nil"/>
              <w:right w:val="nil"/>
            </w:tcBorders>
            <w:shd w:val="clear" w:color="000000" w:fill="FFFFFF"/>
            <w:noWrap/>
            <w:hideMark/>
          </w:tcPr>
          <w:p w:rsidR="00B152CD" w:rsidRPr="00B152CD" w:rsidRDefault="00B152CD" w:rsidP="00B152CD">
            <w:pPr>
              <w:jc w:val="both"/>
              <w:rPr>
                <w:b/>
                <w:bCs/>
                <w:sz w:val="24"/>
                <w:szCs w:val="24"/>
                <w:lang w:val="bg-BG" w:eastAsia="bg-BG"/>
              </w:rPr>
            </w:pPr>
            <w:r w:rsidRPr="00B152CD">
              <w:rPr>
                <w:b/>
                <w:bCs/>
                <w:sz w:val="24"/>
                <w:szCs w:val="24"/>
                <w:lang w:val="bg-BG" w:eastAsia="bg-BG"/>
              </w:rPr>
              <w:t>Численост на персонала и средства за работни заплати за 2019 г.</w:t>
            </w:r>
          </w:p>
        </w:tc>
        <w:tc>
          <w:tcPr>
            <w:tcW w:w="753" w:type="dxa"/>
            <w:tcBorders>
              <w:top w:val="nil"/>
              <w:left w:val="nil"/>
              <w:bottom w:val="nil"/>
              <w:right w:val="nil"/>
            </w:tcBorders>
            <w:shd w:val="clear" w:color="000000" w:fill="FFFFFF"/>
            <w:noWrap/>
            <w:vAlign w:val="bottom"/>
            <w:hideMark/>
          </w:tcPr>
          <w:p w:rsidR="00B152CD" w:rsidRPr="00B152CD" w:rsidRDefault="00B152CD" w:rsidP="00B152CD">
            <w:pPr>
              <w:jc w:val="both"/>
              <w:rPr>
                <w:sz w:val="24"/>
                <w:szCs w:val="24"/>
                <w:lang w:val="bg-BG" w:eastAsia="bg-BG"/>
              </w:rPr>
            </w:pPr>
            <w:r w:rsidRPr="00B152CD">
              <w:rPr>
                <w:sz w:val="24"/>
                <w:szCs w:val="24"/>
                <w:lang w:val="bg-BG" w:eastAsia="bg-BG"/>
              </w:rPr>
              <w:t> </w:t>
            </w:r>
          </w:p>
        </w:tc>
      </w:tr>
      <w:tr w:rsidR="00B152CD" w:rsidRPr="00B152CD" w:rsidTr="002B2C57">
        <w:trPr>
          <w:gridAfter w:val="1"/>
          <w:wAfter w:w="753" w:type="dxa"/>
          <w:trHeight w:val="1998"/>
        </w:trPr>
        <w:tc>
          <w:tcPr>
            <w:tcW w:w="5102"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B152CD" w:rsidRPr="00B152CD" w:rsidRDefault="00B152CD" w:rsidP="00B152CD">
            <w:pPr>
              <w:ind w:left="355" w:hanging="141"/>
              <w:jc w:val="center"/>
              <w:rPr>
                <w:b/>
                <w:bCs/>
                <w:sz w:val="24"/>
                <w:szCs w:val="24"/>
                <w:lang w:val="bg-BG" w:eastAsia="bg-BG"/>
              </w:rPr>
            </w:pPr>
            <w:r w:rsidRPr="00B152CD">
              <w:rPr>
                <w:b/>
                <w:bCs/>
                <w:sz w:val="24"/>
                <w:szCs w:val="24"/>
                <w:lang w:val="bg-BG" w:eastAsia="bg-BG"/>
              </w:rPr>
              <w:t>ФУНКЦИИ / ГРУПИ</w:t>
            </w:r>
          </w:p>
        </w:tc>
        <w:tc>
          <w:tcPr>
            <w:tcW w:w="1418" w:type="dxa"/>
            <w:tcBorders>
              <w:top w:val="single" w:sz="4" w:space="0" w:color="auto"/>
              <w:left w:val="nil"/>
              <w:bottom w:val="nil"/>
              <w:right w:val="single" w:sz="4" w:space="0" w:color="auto"/>
            </w:tcBorders>
            <w:shd w:val="clear" w:color="000000" w:fill="FFFFFF"/>
            <w:vAlign w:val="center"/>
            <w:hideMark/>
          </w:tcPr>
          <w:p w:rsidR="00B152CD" w:rsidRPr="00B152CD" w:rsidRDefault="00B152CD" w:rsidP="00B152CD">
            <w:pPr>
              <w:jc w:val="both"/>
              <w:rPr>
                <w:sz w:val="24"/>
                <w:szCs w:val="24"/>
                <w:lang w:val="bg-BG" w:eastAsia="bg-BG"/>
              </w:rPr>
            </w:pPr>
            <w:r w:rsidRPr="00B152CD">
              <w:rPr>
                <w:sz w:val="24"/>
                <w:szCs w:val="24"/>
                <w:lang w:val="bg-BG" w:eastAsia="bg-BG"/>
              </w:rPr>
              <w:t>Численост на щатен и нещатен персонал 2019 г.</w:t>
            </w:r>
          </w:p>
        </w:tc>
        <w:tc>
          <w:tcPr>
            <w:tcW w:w="1986" w:type="dxa"/>
            <w:tcBorders>
              <w:top w:val="single" w:sz="4" w:space="0" w:color="auto"/>
              <w:left w:val="nil"/>
              <w:bottom w:val="nil"/>
              <w:right w:val="single" w:sz="4" w:space="0" w:color="auto"/>
            </w:tcBorders>
            <w:shd w:val="clear" w:color="000000" w:fill="FFFFFF"/>
            <w:vAlign w:val="center"/>
            <w:hideMark/>
          </w:tcPr>
          <w:p w:rsidR="00B152CD" w:rsidRPr="00B152CD" w:rsidRDefault="00B152CD" w:rsidP="00B152CD">
            <w:pPr>
              <w:jc w:val="both"/>
              <w:rPr>
                <w:sz w:val="24"/>
                <w:szCs w:val="24"/>
                <w:lang w:val="bg-BG" w:eastAsia="bg-BG"/>
              </w:rPr>
            </w:pPr>
            <w:r w:rsidRPr="00B152CD">
              <w:rPr>
                <w:sz w:val="24"/>
                <w:szCs w:val="24"/>
                <w:lang w:val="bg-BG" w:eastAsia="bg-BG"/>
              </w:rPr>
              <w:t>Първоначален Го дишен планов раз мер на средствата за раб.заплати и осигурителни вноски за 2019 г.      (§01§02§05)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152CD" w:rsidRPr="00B152CD" w:rsidRDefault="00B152CD" w:rsidP="00B152CD">
            <w:pPr>
              <w:jc w:val="both"/>
              <w:rPr>
                <w:sz w:val="24"/>
                <w:szCs w:val="24"/>
                <w:lang w:val="bg-BG" w:eastAsia="bg-BG"/>
              </w:rPr>
            </w:pPr>
            <w:r w:rsidRPr="00B152CD">
              <w:rPr>
                <w:sz w:val="24"/>
                <w:szCs w:val="24"/>
                <w:lang w:val="bg-BG" w:eastAsia="bg-BG"/>
              </w:rPr>
              <w:t>Изменен Годишен планов размер на средствата за раб. заплати и осигури-телни вноски за 2019 г.(§01§02 §05)</w:t>
            </w:r>
          </w:p>
        </w:tc>
      </w:tr>
      <w:tr w:rsidR="00B152CD" w:rsidRPr="00B152CD" w:rsidTr="002B2C57">
        <w:trPr>
          <w:gridAfter w:val="1"/>
          <w:wAfter w:w="753" w:type="dxa"/>
          <w:trHeight w:val="315"/>
        </w:trPr>
        <w:tc>
          <w:tcPr>
            <w:tcW w:w="51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52CD" w:rsidRPr="00B152CD" w:rsidRDefault="00B152CD" w:rsidP="00B152CD">
            <w:pPr>
              <w:jc w:val="both"/>
              <w:rPr>
                <w:b/>
                <w:bCs/>
                <w:sz w:val="24"/>
                <w:szCs w:val="24"/>
                <w:lang w:val="bg-BG" w:eastAsia="bg-BG"/>
              </w:rPr>
            </w:pPr>
            <w:r w:rsidRPr="00B152CD">
              <w:rPr>
                <w:b/>
                <w:bCs/>
                <w:sz w:val="24"/>
                <w:szCs w:val="24"/>
                <w:lang w:val="bg-BG" w:eastAsia="bg-BG"/>
              </w:rPr>
              <w:t>1</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B152CD" w:rsidRPr="00B152CD" w:rsidRDefault="00B152CD" w:rsidP="00B152CD">
            <w:pPr>
              <w:jc w:val="both"/>
              <w:rPr>
                <w:b/>
                <w:bCs/>
                <w:sz w:val="24"/>
                <w:szCs w:val="24"/>
                <w:lang w:val="bg-BG" w:eastAsia="bg-BG"/>
              </w:rPr>
            </w:pPr>
            <w:r w:rsidRPr="00B152CD">
              <w:rPr>
                <w:b/>
                <w:bCs/>
                <w:sz w:val="24"/>
                <w:szCs w:val="24"/>
                <w:lang w:val="bg-BG" w:eastAsia="bg-BG"/>
              </w:rPr>
              <w:t>2</w:t>
            </w:r>
          </w:p>
        </w:tc>
        <w:tc>
          <w:tcPr>
            <w:tcW w:w="1986" w:type="dxa"/>
            <w:tcBorders>
              <w:top w:val="single" w:sz="4" w:space="0" w:color="auto"/>
              <w:left w:val="nil"/>
              <w:bottom w:val="single" w:sz="4" w:space="0" w:color="auto"/>
              <w:right w:val="single" w:sz="4" w:space="0" w:color="auto"/>
            </w:tcBorders>
            <w:shd w:val="clear" w:color="000000" w:fill="FFFFFF"/>
            <w:noWrap/>
            <w:vAlign w:val="bottom"/>
            <w:hideMark/>
          </w:tcPr>
          <w:p w:rsidR="00B152CD" w:rsidRPr="00B152CD" w:rsidRDefault="00B152CD" w:rsidP="00B152CD">
            <w:pPr>
              <w:jc w:val="both"/>
              <w:rPr>
                <w:b/>
                <w:bCs/>
                <w:sz w:val="24"/>
                <w:szCs w:val="24"/>
                <w:lang w:val="bg-BG" w:eastAsia="bg-BG"/>
              </w:rPr>
            </w:pPr>
            <w:r w:rsidRPr="00B152CD">
              <w:rPr>
                <w:b/>
                <w:bCs/>
                <w:sz w:val="24"/>
                <w:szCs w:val="24"/>
                <w:lang w:val="bg-BG" w:eastAsia="bg-BG"/>
              </w:rPr>
              <w:t>3</w:t>
            </w:r>
          </w:p>
        </w:tc>
        <w:tc>
          <w:tcPr>
            <w:tcW w:w="2126" w:type="dxa"/>
            <w:tcBorders>
              <w:top w:val="nil"/>
              <w:left w:val="nil"/>
              <w:bottom w:val="single" w:sz="4" w:space="0" w:color="auto"/>
              <w:right w:val="single" w:sz="4" w:space="0" w:color="auto"/>
            </w:tcBorders>
            <w:shd w:val="clear" w:color="000000" w:fill="FFFFFF"/>
            <w:noWrap/>
            <w:vAlign w:val="bottom"/>
            <w:hideMark/>
          </w:tcPr>
          <w:p w:rsidR="00B152CD" w:rsidRPr="00B152CD" w:rsidRDefault="00B152CD" w:rsidP="00B152CD">
            <w:pPr>
              <w:jc w:val="both"/>
              <w:rPr>
                <w:b/>
                <w:bCs/>
                <w:sz w:val="24"/>
                <w:szCs w:val="24"/>
                <w:lang w:val="bg-BG" w:eastAsia="bg-BG"/>
              </w:rPr>
            </w:pPr>
            <w:r w:rsidRPr="00B152CD">
              <w:rPr>
                <w:b/>
                <w:bCs/>
                <w:sz w:val="24"/>
                <w:szCs w:val="24"/>
                <w:lang w:val="bg-BG" w:eastAsia="bg-BG"/>
              </w:rPr>
              <w:t>4</w:t>
            </w:r>
          </w:p>
        </w:tc>
      </w:tr>
      <w:tr w:rsidR="00B152CD" w:rsidRPr="00B152CD" w:rsidTr="002B2C57">
        <w:trPr>
          <w:gridAfter w:val="1"/>
          <w:wAfter w:w="753" w:type="dxa"/>
          <w:trHeight w:val="315"/>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b/>
                <w:bCs/>
                <w:i/>
                <w:iCs/>
                <w:sz w:val="24"/>
                <w:szCs w:val="24"/>
                <w:lang w:val="bg-BG" w:eastAsia="bg-BG"/>
              </w:rPr>
            </w:pPr>
            <w:r w:rsidRPr="00B152CD">
              <w:rPr>
                <w:b/>
                <w:bCs/>
                <w:i/>
                <w:iCs/>
                <w:sz w:val="24"/>
                <w:szCs w:val="24"/>
                <w:lang w:val="bg-BG" w:eastAsia="bg-BG"/>
              </w:rPr>
              <w:t>I. ОБЩИ ДЪРЖАВНИ СЛУЖБИ</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129.5</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1 771 719</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1 771 719</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1. Общински съвет</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21.0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194 700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194 700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2.Общинска администрация</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108.5</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1 577 019</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1 577 019</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 xml:space="preserve">в т.ч. ПМС 66 </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30 000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30 000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в т.ч. допълнително щатно разписание</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10 000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10 000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в т.ч. кметове</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15.0</w:t>
            </w:r>
          </w:p>
        </w:tc>
        <w:tc>
          <w:tcPr>
            <w:tcW w:w="1986"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252 000</w:t>
            </w:r>
          </w:p>
        </w:tc>
        <w:tc>
          <w:tcPr>
            <w:tcW w:w="2126"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252 000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b/>
                <w:bCs/>
                <w:i/>
                <w:iCs/>
                <w:sz w:val="24"/>
                <w:szCs w:val="24"/>
                <w:lang w:val="bg-BG" w:eastAsia="bg-BG"/>
              </w:rPr>
            </w:pPr>
            <w:r w:rsidRPr="00B152CD">
              <w:rPr>
                <w:b/>
                <w:bCs/>
                <w:i/>
                <w:iCs/>
                <w:sz w:val="24"/>
                <w:szCs w:val="24"/>
                <w:lang w:val="bg-BG" w:eastAsia="bg-BG"/>
              </w:rPr>
              <w:t>II. ОТБРАНА И СИГУРНОСТ</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31.0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197 100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197 100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1. Други дейности по вътрешна сигурност</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15.0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84 600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84 600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 xml:space="preserve">2. Отбранително-мобилизационна подготовка </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7.0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75 000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75 000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3. Други дейности по вътр.сигурност МКППМН</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9.0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37 500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37 500</w:t>
            </w:r>
          </w:p>
        </w:tc>
      </w:tr>
      <w:tr w:rsidR="00B152CD" w:rsidRPr="00B152CD" w:rsidTr="002B2C57">
        <w:trPr>
          <w:gridAfter w:val="1"/>
          <w:wAfter w:w="753" w:type="dxa"/>
          <w:trHeight w:val="315"/>
        </w:trPr>
        <w:tc>
          <w:tcPr>
            <w:tcW w:w="5102"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b/>
                <w:bCs/>
                <w:i/>
                <w:iCs/>
                <w:sz w:val="24"/>
                <w:szCs w:val="24"/>
                <w:lang w:val="bg-BG" w:eastAsia="bg-BG"/>
              </w:rPr>
            </w:pPr>
            <w:r w:rsidRPr="00B152CD">
              <w:rPr>
                <w:b/>
                <w:bCs/>
                <w:i/>
                <w:iCs/>
                <w:sz w:val="24"/>
                <w:szCs w:val="24"/>
                <w:lang w:val="bg-BG" w:eastAsia="bg-BG"/>
              </w:rPr>
              <w:t>III. ОБРАЗОВАНИЕ</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10.0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97 300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97 300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1. Други дейности по образованието</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10.0</w:t>
            </w:r>
          </w:p>
        </w:tc>
        <w:tc>
          <w:tcPr>
            <w:tcW w:w="1986"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97 300</w:t>
            </w:r>
          </w:p>
        </w:tc>
        <w:tc>
          <w:tcPr>
            <w:tcW w:w="2126"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97 300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b/>
                <w:bCs/>
                <w:i/>
                <w:iCs/>
                <w:sz w:val="24"/>
                <w:szCs w:val="24"/>
                <w:lang w:val="bg-BG" w:eastAsia="bg-BG"/>
              </w:rPr>
            </w:pPr>
            <w:r w:rsidRPr="00B152CD">
              <w:rPr>
                <w:b/>
                <w:bCs/>
                <w:i/>
                <w:iCs/>
                <w:sz w:val="24"/>
                <w:szCs w:val="24"/>
                <w:lang w:val="bg-BG" w:eastAsia="bg-BG"/>
              </w:rPr>
              <w:t>IV. ЗДРАВЕОПАЗВАНЕ</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45.0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509 900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499 900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1. Детска ясла и детска кухня</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30.0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305 160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295 160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2. Здравен кабинет в детски градини и училища</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14.0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196 000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196 000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3. Здравен медиатор</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8 740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8 740</w:t>
            </w:r>
          </w:p>
        </w:tc>
      </w:tr>
      <w:tr w:rsidR="00B152CD" w:rsidRPr="00B152CD" w:rsidTr="002B2C57">
        <w:trPr>
          <w:gridAfter w:val="1"/>
          <w:wAfter w:w="753" w:type="dxa"/>
          <w:trHeight w:val="615"/>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b/>
                <w:bCs/>
                <w:i/>
                <w:iCs/>
                <w:sz w:val="24"/>
                <w:szCs w:val="24"/>
                <w:lang w:val="bg-BG" w:eastAsia="bg-BG"/>
              </w:rPr>
            </w:pPr>
            <w:r w:rsidRPr="00B152CD">
              <w:rPr>
                <w:b/>
                <w:bCs/>
                <w:i/>
                <w:iCs/>
                <w:sz w:val="24"/>
                <w:szCs w:val="24"/>
                <w:lang w:val="bg-BG" w:eastAsia="bg-BG"/>
              </w:rPr>
              <w:t>V. СОЦИАЛНО ОСИГУРЯВАНЕ, ПОДПОМАГАНЕ И ГРИЖИ</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89.5</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1 110 084</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1 110 084</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1. Домашен социален патронаж</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7.0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92 500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92 500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2. Преходно жилище</w:t>
            </w:r>
          </w:p>
        </w:tc>
        <w:tc>
          <w:tcPr>
            <w:tcW w:w="1418"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6.0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55 480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55 480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3. ЦНСТДМУИ</w:t>
            </w:r>
          </w:p>
        </w:tc>
        <w:tc>
          <w:tcPr>
            <w:tcW w:w="1418"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25.0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346 044</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346 044</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4. ЦНСТ</w:t>
            </w:r>
          </w:p>
        </w:tc>
        <w:tc>
          <w:tcPr>
            <w:tcW w:w="1418"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20.5</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259 031</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259 031</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5. Дом за стари хора</w:t>
            </w:r>
          </w:p>
        </w:tc>
        <w:tc>
          <w:tcPr>
            <w:tcW w:w="1418"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27.0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296 150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296 150</w:t>
            </w:r>
          </w:p>
        </w:tc>
      </w:tr>
      <w:tr w:rsidR="00B152CD" w:rsidRPr="00B152CD" w:rsidTr="002B2C57">
        <w:trPr>
          <w:gridAfter w:val="1"/>
          <w:wAfter w:w="753" w:type="dxa"/>
          <w:trHeight w:val="345"/>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6. Център за обществена подкрепа</w:t>
            </w:r>
          </w:p>
        </w:tc>
        <w:tc>
          <w:tcPr>
            <w:tcW w:w="1418"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4.0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57 600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57 600</w:t>
            </w:r>
          </w:p>
        </w:tc>
      </w:tr>
      <w:tr w:rsidR="00B152CD" w:rsidRPr="00B152CD" w:rsidTr="002B2C57">
        <w:trPr>
          <w:gridAfter w:val="1"/>
          <w:wAfter w:w="753" w:type="dxa"/>
          <w:trHeight w:val="300"/>
        </w:trPr>
        <w:tc>
          <w:tcPr>
            <w:tcW w:w="5102" w:type="dxa"/>
            <w:gridSpan w:val="2"/>
            <w:tcBorders>
              <w:top w:val="nil"/>
              <w:left w:val="single" w:sz="4" w:space="0" w:color="auto"/>
              <w:bottom w:val="single" w:sz="8" w:space="0" w:color="auto"/>
              <w:right w:val="single" w:sz="4" w:space="0" w:color="auto"/>
            </w:tcBorders>
            <w:shd w:val="clear" w:color="auto" w:fill="auto"/>
            <w:vAlign w:val="bottom"/>
            <w:hideMark/>
          </w:tcPr>
          <w:p w:rsidR="00B152CD" w:rsidRPr="00B152CD" w:rsidRDefault="00B152CD" w:rsidP="00B152CD">
            <w:pPr>
              <w:jc w:val="both"/>
              <w:rPr>
                <w:sz w:val="24"/>
                <w:szCs w:val="24"/>
                <w:lang w:val="bg-BG" w:eastAsia="bg-BG"/>
              </w:rPr>
            </w:pPr>
            <w:r w:rsidRPr="00B152CD">
              <w:rPr>
                <w:sz w:val="24"/>
                <w:szCs w:val="24"/>
                <w:lang w:val="bg-BG" w:eastAsia="bg-BG"/>
              </w:rPr>
              <w:t>7. Програми за временна заетост</w:t>
            </w:r>
          </w:p>
        </w:tc>
        <w:tc>
          <w:tcPr>
            <w:tcW w:w="1418"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 </w:t>
            </w:r>
          </w:p>
        </w:tc>
        <w:tc>
          <w:tcPr>
            <w:tcW w:w="1986"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3 279</w:t>
            </w:r>
          </w:p>
        </w:tc>
        <w:tc>
          <w:tcPr>
            <w:tcW w:w="2126" w:type="dxa"/>
            <w:tcBorders>
              <w:top w:val="nil"/>
              <w:left w:val="nil"/>
              <w:bottom w:val="single" w:sz="8" w:space="0" w:color="auto"/>
              <w:right w:val="single" w:sz="4" w:space="0" w:color="auto"/>
            </w:tcBorders>
            <w:shd w:val="clear" w:color="auto" w:fill="auto"/>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3 279</w:t>
            </w:r>
          </w:p>
        </w:tc>
      </w:tr>
      <w:tr w:rsidR="00B152CD" w:rsidRPr="00B152CD" w:rsidTr="002B2C57">
        <w:trPr>
          <w:gridAfter w:val="1"/>
          <w:wAfter w:w="753" w:type="dxa"/>
          <w:trHeight w:val="683"/>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b/>
                <w:bCs/>
                <w:i/>
                <w:iCs/>
                <w:sz w:val="24"/>
                <w:szCs w:val="24"/>
                <w:lang w:val="bg-BG" w:eastAsia="bg-BG"/>
              </w:rPr>
            </w:pPr>
            <w:r w:rsidRPr="00B152CD">
              <w:rPr>
                <w:b/>
                <w:bCs/>
                <w:i/>
                <w:iCs/>
                <w:sz w:val="24"/>
                <w:szCs w:val="24"/>
                <w:lang w:val="bg-BG" w:eastAsia="bg-BG"/>
              </w:rPr>
              <w:t>VI. ЖИЛИЩНО СТРОИТЕЛСТВО, БЛАГОУ-СТРОЙСТВО,  КОМУНАЛНО СТОПАНСТВО И ОПАЗВАНЕ НА  ОКОЛНАТА СРЕДА</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64.0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756 085</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756 085</w:t>
            </w:r>
          </w:p>
        </w:tc>
      </w:tr>
      <w:tr w:rsidR="00B152CD" w:rsidRPr="00B152CD" w:rsidTr="002B2C57">
        <w:trPr>
          <w:gridAfter w:val="1"/>
          <w:wAfter w:w="753" w:type="dxa"/>
          <w:trHeight w:val="283"/>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1. Осветление на улици и площади</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4.0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53 940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53 940</w:t>
            </w:r>
          </w:p>
        </w:tc>
      </w:tr>
      <w:tr w:rsidR="00B152CD" w:rsidRPr="00B152CD" w:rsidTr="002B2C57">
        <w:trPr>
          <w:gridAfter w:val="1"/>
          <w:wAfter w:w="753" w:type="dxa"/>
          <w:trHeight w:val="415"/>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2. Други дейности по жилищно строителство, благоустройството и  регионално развитие</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10.0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126 900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hanging="819"/>
              <w:jc w:val="right"/>
              <w:rPr>
                <w:sz w:val="24"/>
                <w:szCs w:val="24"/>
                <w:lang w:val="bg-BG" w:eastAsia="bg-BG"/>
              </w:rPr>
            </w:pPr>
            <w:r w:rsidRPr="00B152CD">
              <w:rPr>
                <w:sz w:val="24"/>
                <w:szCs w:val="24"/>
                <w:lang w:val="bg-BG" w:eastAsia="bg-BG"/>
              </w:rPr>
              <w:t>126 900</w:t>
            </w:r>
          </w:p>
        </w:tc>
      </w:tr>
      <w:tr w:rsidR="00B152CD" w:rsidRPr="00B152CD" w:rsidTr="002B2C57">
        <w:trPr>
          <w:gridAfter w:val="1"/>
          <w:wAfter w:w="753" w:type="dxa"/>
          <w:trHeight w:val="253"/>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 xml:space="preserve">3. Озеленяване </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18.0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181 545</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181 545</w:t>
            </w:r>
          </w:p>
        </w:tc>
      </w:tr>
      <w:tr w:rsidR="00B152CD" w:rsidRPr="00B152CD" w:rsidTr="002B2C57">
        <w:trPr>
          <w:gridAfter w:val="1"/>
          <w:wAfter w:w="753" w:type="dxa"/>
          <w:trHeight w:val="243"/>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4. Чистота</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28.0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375 700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375 700</w:t>
            </w:r>
          </w:p>
        </w:tc>
      </w:tr>
      <w:tr w:rsidR="00B152CD" w:rsidRPr="00B152CD" w:rsidTr="002B2C57">
        <w:trPr>
          <w:gridAfter w:val="1"/>
          <w:wAfter w:w="753" w:type="dxa"/>
          <w:trHeight w:val="36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5. Изграждане, ремонт и поддържане на улична мрежа</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4.0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18 000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18 000</w:t>
            </w:r>
          </w:p>
        </w:tc>
      </w:tr>
      <w:tr w:rsidR="00B152CD" w:rsidRPr="00B152CD" w:rsidTr="002B2C57">
        <w:trPr>
          <w:gridAfter w:val="1"/>
          <w:wAfter w:w="753" w:type="dxa"/>
          <w:trHeight w:val="369"/>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b/>
                <w:bCs/>
                <w:i/>
                <w:iCs/>
                <w:sz w:val="24"/>
                <w:szCs w:val="24"/>
                <w:lang w:val="bg-BG" w:eastAsia="bg-BG"/>
              </w:rPr>
            </w:pPr>
            <w:r w:rsidRPr="00B152CD">
              <w:rPr>
                <w:b/>
                <w:bCs/>
                <w:i/>
                <w:iCs/>
                <w:sz w:val="24"/>
                <w:szCs w:val="24"/>
                <w:lang w:val="bg-BG" w:eastAsia="bg-BG"/>
              </w:rPr>
              <w:t>VII. ПОЧИВНО ДЕЛО, КУЛТУРА, РЕЛИГИОЗНИ ДЕЙНОСТИ</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5.0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73 924</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73 924</w:t>
            </w:r>
          </w:p>
        </w:tc>
      </w:tr>
      <w:tr w:rsidR="00B152CD" w:rsidRPr="00B152CD" w:rsidTr="002B2C57">
        <w:trPr>
          <w:gridAfter w:val="1"/>
          <w:wAfter w:w="753" w:type="dxa"/>
          <w:trHeight w:val="30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1. Обредни домове и зали</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53 924</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53 924</w:t>
            </w:r>
          </w:p>
        </w:tc>
      </w:tr>
      <w:tr w:rsidR="00B152CD" w:rsidRPr="00B152CD" w:rsidTr="002B2C57">
        <w:trPr>
          <w:gridAfter w:val="1"/>
          <w:wAfter w:w="753" w:type="dxa"/>
          <w:trHeight w:val="330"/>
        </w:trPr>
        <w:tc>
          <w:tcPr>
            <w:tcW w:w="5102" w:type="dxa"/>
            <w:gridSpan w:val="2"/>
            <w:tcBorders>
              <w:top w:val="nil"/>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2. Спортни бази и спорт за всички</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 </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20 000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20 000</w:t>
            </w:r>
          </w:p>
        </w:tc>
      </w:tr>
      <w:tr w:rsidR="00B152CD" w:rsidRPr="00B152CD" w:rsidTr="002B2C57">
        <w:trPr>
          <w:gridAfter w:val="1"/>
          <w:wAfter w:w="753" w:type="dxa"/>
          <w:trHeight w:val="315"/>
        </w:trPr>
        <w:tc>
          <w:tcPr>
            <w:tcW w:w="5102"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B152CD" w:rsidRPr="00B152CD" w:rsidRDefault="00B152CD" w:rsidP="00B152CD">
            <w:pPr>
              <w:jc w:val="both"/>
              <w:rPr>
                <w:b/>
                <w:bCs/>
                <w:i/>
                <w:iCs/>
                <w:sz w:val="24"/>
                <w:szCs w:val="24"/>
                <w:lang w:val="bg-BG" w:eastAsia="bg-BG"/>
              </w:rPr>
            </w:pPr>
            <w:r w:rsidRPr="00B152CD">
              <w:rPr>
                <w:b/>
                <w:bCs/>
                <w:i/>
                <w:iCs/>
                <w:sz w:val="24"/>
                <w:szCs w:val="24"/>
                <w:lang w:val="bg-BG" w:eastAsia="bg-BG"/>
              </w:rPr>
              <w:t>VIII. ИКОНОМИЧЕСКИ ДЕЙНОСТИ И УСЛУГИ</w:t>
            </w:r>
          </w:p>
        </w:tc>
        <w:tc>
          <w:tcPr>
            <w:tcW w:w="1418"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19.0</w:t>
            </w:r>
          </w:p>
        </w:tc>
        <w:tc>
          <w:tcPr>
            <w:tcW w:w="198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262 500</w:t>
            </w:r>
          </w:p>
        </w:tc>
        <w:tc>
          <w:tcPr>
            <w:tcW w:w="2126" w:type="dxa"/>
            <w:tcBorders>
              <w:top w:val="nil"/>
              <w:left w:val="nil"/>
              <w:bottom w:val="single" w:sz="8"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262 500</w:t>
            </w:r>
          </w:p>
        </w:tc>
      </w:tr>
      <w:tr w:rsidR="00B152CD" w:rsidRPr="00B152CD" w:rsidTr="002B2C57">
        <w:trPr>
          <w:gridAfter w:val="1"/>
          <w:wAfter w:w="753" w:type="dxa"/>
          <w:trHeight w:val="273"/>
        </w:trPr>
        <w:tc>
          <w:tcPr>
            <w:tcW w:w="5102" w:type="dxa"/>
            <w:gridSpan w:val="2"/>
            <w:tcBorders>
              <w:top w:val="single" w:sz="4" w:space="0" w:color="auto"/>
              <w:left w:val="single" w:sz="4" w:space="0" w:color="auto"/>
              <w:bottom w:val="nil"/>
              <w:right w:val="single" w:sz="4" w:space="0" w:color="auto"/>
            </w:tcBorders>
            <w:shd w:val="clear" w:color="000000" w:fill="FFFFFF"/>
            <w:vAlign w:val="bottom"/>
            <w:hideMark/>
          </w:tcPr>
          <w:p w:rsidR="00B152CD" w:rsidRPr="00B152CD" w:rsidRDefault="00B152CD" w:rsidP="00B152CD">
            <w:pPr>
              <w:jc w:val="both"/>
              <w:rPr>
                <w:sz w:val="24"/>
                <w:szCs w:val="24"/>
                <w:lang w:val="bg-BG" w:eastAsia="bg-BG"/>
              </w:rPr>
            </w:pPr>
            <w:r w:rsidRPr="00B152CD">
              <w:rPr>
                <w:sz w:val="24"/>
                <w:szCs w:val="24"/>
                <w:lang w:val="bg-BG" w:eastAsia="bg-BG"/>
              </w:rPr>
              <w:t>1. Помощни стопанства, столове и спом. д-сти</w:t>
            </w:r>
          </w:p>
        </w:tc>
        <w:tc>
          <w:tcPr>
            <w:tcW w:w="1418" w:type="dxa"/>
            <w:tcBorders>
              <w:top w:val="single" w:sz="4" w:space="0" w:color="auto"/>
              <w:left w:val="nil"/>
              <w:bottom w:val="nil"/>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19.0</w:t>
            </w:r>
          </w:p>
        </w:tc>
        <w:tc>
          <w:tcPr>
            <w:tcW w:w="1986" w:type="dxa"/>
            <w:tcBorders>
              <w:top w:val="nil"/>
              <w:left w:val="nil"/>
              <w:bottom w:val="nil"/>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262 500</w:t>
            </w:r>
          </w:p>
        </w:tc>
        <w:tc>
          <w:tcPr>
            <w:tcW w:w="2126" w:type="dxa"/>
            <w:tcBorders>
              <w:top w:val="nil"/>
              <w:left w:val="nil"/>
              <w:bottom w:val="nil"/>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262 500</w:t>
            </w:r>
          </w:p>
        </w:tc>
      </w:tr>
      <w:tr w:rsidR="00B152CD" w:rsidRPr="00B152CD" w:rsidTr="002B2C57">
        <w:trPr>
          <w:gridAfter w:val="1"/>
          <w:wAfter w:w="753" w:type="dxa"/>
          <w:trHeight w:val="360"/>
        </w:trPr>
        <w:tc>
          <w:tcPr>
            <w:tcW w:w="51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52CD" w:rsidRPr="00B152CD" w:rsidRDefault="00B152CD" w:rsidP="00B152CD">
            <w:pPr>
              <w:jc w:val="both"/>
              <w:rPr>
                <w:sz w:val="24"/>
                <w:szCs w:val="24"/>
                <w:lang w:val="bg-BG" w:eastAsia="bg-BG"/>
              </w:rPr>
            </w:pPr>
            <w:r w:rsidRPr="00B152CD">
              <w:rPr>
                <w:sz w:val="24"/>
                <w:szCs w:val="24"/>
                <w:lang w:val="bg-BG" w:eastAsia="bg-BG"/>
              </w:rPr>
              <w:t>Общо:</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B152CD" w:rsidRPr="00B152CD" w:rsidRDefault="00B152CD" w:rsidP="00B152CD">
            <w:pPr>
              <w:ind w:right="217"/>
              <w:jc w:val="right"/>
              <w:rPr>
                <w:sz w:val="24"/>
                <w:szCs w:val="24"/>
                <w:lang w:val="bg-BG" w:eastAsia="bg-BG"/>
              </w:rPr>
            </w:pPr>
            <w:r w:rsidRPr="00B152CD">
              <w:rPr>
                <w:sz w:val="24"/>
                <w:szCs w:val="24"/>
                <w:lang w:val="bg-BG" w:eastAsia="bg-BG"/>
              </w:rPr>
              <w:t>393.0</w:t>
            </w:r>
          </w:p>
        </w:tc>
        <w:tc>
          <w:tcPr>
            <w:tcW w:w="1986" w:type="dxa"/>
            <w:tcBorders>
              <w:top w:val="single" w:sz="4" w:space="0" w:color="auto"/>
              <w:left w:val="nil"/>
              <w:bottom w:val="single" w:sz="4"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4 778 612</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B152CD" w:rsidRPr="00B152CD" w:rsidRDefault="00B152CD" w:rsidP="00B152CD">
            <w:pPr>
              <w:ind w:right="217"/>
              <w:jc w:val="right"/>
              <w:rPr>
                <w:b/>
                <w:bCs/>
                <w:i/>
                <w:iCs/>
                <w:sz w:val="24"/>
                <w:szCs w:val="24"/>
                <w:lang w:val="bg-BG" w:eastAsia="bg-BG"/>
              </w:rPr>
            </w:pPr>
            <w:r w:rsidRPr="00B152CD">
              <w:rPr>
                <w:b/>
                <w:bCs/>
                <w:i/>
                <w:iCs/>
                <w:sz w:val="24"/>
                <w:szCs w:val="24"/>
                <w:lang w:val="bg-BG" w:eastAsia="bg-BG"/>
              </w:rPr>
              <w:t>4 768 612</w:t>
            </w:r>
          </w:p>
        </w:tc>
      </w:tr>
    </w:tbl>
    <w:p w:rsidR="00B152CD" w:rsidRPr="00B152CD" w:rsidRDefault="00B152CD" w:rsidP="00B152CD">
      <w:pPr>
        <w:jc w:val="both"/>
        <w:rPr>
          <w:b/>
          <w:sz w:val="24"/>
          <w:szCs w:val="24"/>
          <w:lang w:val="bg-BG" w:eastAsia="bg-BG"/>
        </w:rPr>
      </w:pPr>
    </w:p>
    <w:p w:rsidR="00B152CD" w:rsidRPr="00B152CD" w:rsidRDefault="00B152CD" w:rsidP="002B2C57">
      <w:pPr>
        <w:widowControl/>
        <w:numPr>
          <w:ilvl w:val="0"/>
          <w:numId w:val="44"/>
        </w:numPr>
        <w:jc w:val="both"/>
        <w:rPr>
          <w:b/>
          <w:sz w:val="24"/>
          <w:szCs w:val="24"/>
          <w:lang w:val="bg-BG" w:eastAsia="bg-BG"/>
        </w:rPr>
      </w:pPr>
      <w:r w:rsidRPr="00B152CD">
        <w:rPr>
          <w:b/>
          <w:sz w:val="24"/>
          <w:szCs w:val="24"/>
          <w:lang w:val="bg-BG" w:eastAsia="bg-BG"/>
        </w:rPr>
        <w:t>Актуализация на капиталовата програма за 2019 г.</w:t>
      </w:r>
    </w:p>
    <w:p w:rsidR="00B152CD" w:rsidRPr="00B152CD" w:rsidRDefault="00B152CD" w:rsidP="00B152CD">
      <w:pPr>
        <w:jc w:val="both"/>
        <w:rPr>
          <w:b/>
          <w:sz w:val="24"/>
          <w:szCs w:val="24"/>
          <w:lang w:val="bg-BG" w:eastAsia="bg-BG"/>
        </w:rPr>
      </w:pPr>
    </w:p>
    <w:p w:rsidR="00B152CD" w:rsidRPr="00B152CD" w:rsidRDefault="00B152CD" w:rsidP="00B152CD">
      <w:pPr>
        <w:jc w:val="both"/>
        <w:rPr>
          <w:b/>
          <w:sz w:val="24"/>
          <w:szCs w:val="24"/>
          <w:lang w:val="bg-BG" w:eastAsia="bg-BG"/>
        </w:rPr>
      </w:pPr>
      <w:r w:rsidRPr="00B152CD">
        <w:rPr>
          <w:b/>
          <w:sz w:val="24"/>
          <w:szCs w:val="24"/>
          <w:lang w:val="bg-BG" w:eastAsia="bg-BG"/>
        </w:rPr>
        <w:t>А. Разрешава промяна в следния обект в разчета за капиталови разходи на Община Бяла Слатина за 2019 г.:</w:t>
      </w:r>
    </w:p>
    <w:p w:rsidR="00B152CD" w:rsidRPr="00B152CD" w:rsidRDefault="00B152CD" w:rsidP="00B152CD">
      <w:pPr>
        <w:jc w:val="both"/>
        <w:rPr>
          <w:b/>
          <w:sz w:val="24"/>
          <w:szCs w:val="24"/>
          <w:lang w:val="bg-BG" w:eastAsia="bg-BG"/>
        </w:rPr>
      </w:pPr>
    </w:p>
    <w:p w:rsidR="00B152CD" w:rsidRPr="00B152CD" w:rsidRDefault="00B152CD" w:rsidP="002B2C57">
      <w:pPr>
        <w:widowControl/>
        <w:numPr>
          <w:ilvl w:val="0"/>
          <w:numId w:val="46"/>
        </w:numPr>
        <w:tabs>
          <w:tab w:val="left" w:pos="426"/>
        </w:tabs>
        <w:jc w:val="both"/>
        <w:rPr>
          <w:b/>
          <w:sz w:val="24"/>
          <w:szCs w:val="24"/>
          <w:lang w:val="bg-BG" w:eastAsia="bg-BG"/>
        </w:rPr>
      </w:pPr>
      <w:r w:rsidRPr="00B152CD">
        <w:rPr>
          <w:b/>
          <w:sz w:val="24"/>
          <w:szCs w:val="24"/>
          <w:lang w:val="bg-BG" w:eastAsia="bg-BG"/>
        </w:rPr>
        <w:t>ОБЕКТ „Закупуване на грейдер втора употреба на ОП „Чистота и строителство“ гр. Бяла Слатина“.</w:t>
      </w:r>
    </w:p>
    <w:p w:rsidR="00B152CD" w:rsidRPr="00B152CD" w:rsidRDefault="00B152CD" w:rsidP="00B152CD">
      <w:pPr>
        <w:jc w:val="both"/>
        <w:rPr>
          <w:sz w:val="24"/>
          <w:szCs w:val="24"/>
          <w:lang w:val="bg-BG" w:eastAsia="bg-BG"/>
        </w:rPr>
      </w:pPr>
      <w:r w:rsidRPr="00B152CD">
        <w:rPr>
          <w:sz w:val="24"/>
          <w:szCs w:val="24"/>
          <w:lang w:val="bg-BG" w:eastAsia="bg-BG"/>
        </w:rPr>
        <w:t>§§52-04 „Придобиване на транспортни средства“</w:t>
      </w:r>
    </w:p>
    <w:p w:rsidR="00B152CD" w:rsidRPr="00B152CD" w:rsidRDefault="00B152CD" w:rsidP="00B152CD">
      <w:pPr>
        <w:jc w:val="both"/>
        <w:rPr>
          <w:sz w:val="24"/>
          <w:szCs w:val="24"/>
          <w:lang w:val="bg-BG" w:eastAsia="bg-BG"/>
        </w:rPr>
      </w:pPr>
      <w:r w:rsidRPr="00B152CD">
        <w:rPr>
          <w:sz w:val="24"/>
          <w:szCs w:val="24"/>
          <w:lang w:val="bg-BG" w:eastAsia="bg-BG"/>
        </w:rPr>
        <w:t>Функция: „Жилищно строителство, благоустройство, комунално стопанство и опазване на околната среда“</w:t>
      </w:r>
    </w:p>
    <w:p w:rsidR="00B152CD" w:rsidRPr="00B152CD" w:rsidRDefault="00B152CD" w:rsidP="00B152CD">
      <w:pPr>
        <w:jc w:val="both"/>
        <w:rPr>
          <w:sz w:val="24"/>
          <w:szCs w:val="24"/>
          <w:lang w:val="bg-BG" w:eastAsia="bg-BG"/>
        </w:rPr>
      </w:pPr>
      <w:r w:rsidRPr="00B152CD">
        <w:rPr>
          <w:sz w:val="24"/>
          <w:szCs w:val="24"/>
          <w:lang w:val="bg-BG" w:eastAsia="bg-BG"/>
        </w:rPr>
        <w:t>Дейност: „Изграждане, ремонт и поддръжка на улична мрежа“.</w:t>
      </w:r>
    </w:p>
    <w:p w:rsidR="00B152CD" w:rsidRPr="00B152CD" w:rsidRDefault="00B152CD" w:rsidP="00B152CD">
      <w:pPr>
        <w:jc w:val="both"/>
        <w:rPr>
          <w:sz w:val="24"/>
          <w:szCs w:val="24"/>
          <w:lang w:val="bg-BG" w:eastAsia="bg-BG"/>
        </w:rPr>
      </w:pPr>
    </w:p>
    <w:p w:rsidR="00B152CD" w:rsidRPr="00B152CD" w:rsidRDefault="00B152CD" w:rsidP="00B152CD">
      <w:pPr>
        <w:jc w:val="both"/>
        <w:rPr>
          <w:sz w:val="24"/>
          <w:szCs w:val="24"/>
          <w:lang w:val="bg-BG" w:eastAsia="bg-BG"/>
        </w:rPr>
      </w:pPr>
      <w:r w:rsidRPr="00B152CD">
        <w:rPr>
          <w:sz w:val="24"/>
          <w:szCs w:val="24"/>
          <w:lang w:val="bg-BG" w:eastAsia="bg-BG"/>
        </w:rPr>
        <w:t>Било: 80000,00 лв. /ЦСК/</w:t>
      </w:r>
      <w:r w:rsidRPr="00B152CD">
        <w:rPr>
          <w:sz w:val="24"/>
          <w:szCs w:val="24"/>
          <w:lang w:val="bg-BG" w:eastAsia="bg-BG"/>
        </w:rPr>
        <w:tab/>
      </w:r>
      <w:r w:rsidRPr="00B152CD">
        <w:rPr>
          <w:sz w:val="24"/>
          <w:szCs w:val="24"/>
          <w:lang w:val="bg-BG" w:eastAsia="bg-BG"/>
        </w:rPr>
        <w:tab/>
      </w:r>
      <w:r w:rsidRPr="00B152CD">
        <w:rPr>
          <w:sz w:val="24"/>
          <w:szCs w:val="24"/>
          <w:lang w:val="bg-BG" w:eastAsia="bg-BG"/>
        </w:rPr>
        <w:tab/>
      </w:r>
      <w:r w:rsidRPr="00B152CD">
        <w:rPr>
          <w:sz w:val="24"/>
          <w:szCs w:val="24"/>
          <w:lang w:val="bg-BG" w:eastAsia="bg-BG"/>
        </w:rPr>
        <w:tab/>
        <w:t xml:space="preserve">          Става: 75000,00 лв. /ЦСК/</w:t>
      </w:r>
    </w:p>
    <w:p w:rsidR="00B152CD" w:rsidRPr="00B152CD" w:rsidRDefault="00B152CD" w:rsidP="00B152CD">
      <w:pPr>
        <w:jc w:val="both"/>
        <w:rPr>
          <w:sz w:val="24"/>
          <w:szCs w:val="24"/>
          <w:lang w:val="bg-BG" w:eastAsia="bg-BG"/>
        </w:rPr>
      </w:pPr>
    </w:p>
    <w:p w:rsidR="00B152CD" w:rsidRPr="00B152CD" w:rsidRDefault="00B152CD" w:rsidP="00B152CD">
      <w:pPr>
        <w:jc w:val="both"/>
        <w:rPr>
          <w:sz w:val="24"/>
          <w:szCs w:val="24"/>
          <w:lang w:val="bg-BG" w:eastAsia="bg-BG"/>
        </w:rPr>
      </w:pPr>
      <w:r w:rsidRPr="00B152CD">
        <w:rPr>
          <w:sz w:val="24"/>
          <w:szCs w:val="24"/>
          <w:lang w:val="bg-BG" w:eastAsia="bg-BG"/>
        </w:rPr>
        <w:t>Средствата се прехвърлят за обект „Две ремаркета втора употреба за нуждите на ОП „Чистота и строителство“, дейност: „Други дейности по жилищното строителство, благоустройството и регионалното развитие“, § 52-03</w:t>
      </w:r>
      <w:r w:rsidRPr="00B152CD">
        <w:rPr>
          <w:sz w:val="24"/>
          <w:szCs w:val="24"/>
          <w:lang w:val="bg-BG" w:eastAsia="bg-BG"/>
        </w:rPr>
        <w:tab/>
        <w:t>- 5 000 лв.</w:t>
      </w:r>
    </w:p>
    <w:p w:rsidR="00B152CD" w:rsidRPr="00B152CD" w:rsidRDefault="00B152CD" w:rsidP="00B152CD">
      <w:pPr>
        <w:jc w:val="both"/>
        <w:rPr>
          <w:sz w:val="24"/>
          <w:szCs w:val="24"/>
          <w:lang w:val="bg-BG" w:eastAsia="bg-BG"/>
        </w:rPr>
      </w:pPr>
    </w:p>
    <w:p w:rsidR="00B152CD" w:rsidRPr="00B152CD" w:rsidRDefault="00B152CD" w:rsidP="00B152CD">
      <w:pPr>
        <w:jc w:val="both"/>
        <w:rPr>
          <w:b/>
          <w:sz w:val="24"/>
          <w:szCs w:val="24"/>
          <w:lang w:val="bg-BG" w:eastAsia="bg-BG"/>
        </w:rPr>
      </w:pPr>
      <w:r w:rsidRPr="00B152CD">
        <w:rPr>
          <w:b/>
          <w:sz w:val="24"/>
          <w:szCs w:val="24"/>
          <w:lang w:val="bg-BG" w:eastAsia="bg-BG"/>
        </w:rPr>
        <w:t>Б. Разрешава добавянето на нов обект в разчета за капиталови разходи на Община Бяла Слатина за 2019 г.:</w:t>
      </w:r>
    </w:p>
    <w:p w:rsidR="00B152CD" w:rsidRPr="00B152CD" w:rsidRDefault="00B152CD" w:rsidP="00B152CD">
      <w:pPr>
        <w:jc w:val="both"/>
        <w:rPr>
          <w:b/>
          <w:sz w:val="24"/>
          <w:szCs w:val="24"/>
          <w:lang w:val="bg-BG" w:eastAsia="bg-BG"/>
        </w:rPr>
      </w:pPr>
    </w:p>
    <w:p w:rsidR="00B152CD" w:rsidRPr="00B152CD" w:rsidRDefault="00B152CD" w:rsidP="002B2C57">
      <w:pPr>
        <w:widowControl/>
        <w:numPr>
          <w:ilvl w:val="0"/>
          <w:numId w:val="47"/>
        </w:numPr>
        <w:tabs>
          <w:tab w:val="left" w:pos="284"/>
        </w:tabs>
        <w:jc w:val="both"/>
        <w:rPr>
          <w:b/>
          <w:sz w:val="24"/>
          <w:szCs w:val="24"/>
          <w:lang w:val="bg-BG" w:eastAsia="bg-BG"/>
        </w:rPr>
      </w:pPr>
      <w:r w:rsidRPr="00B152CD">
        <w:rPr>
          <w:b/>
          <w:sz w:val="24"/>
          <w:szCs w:val="24"/>
          <w:lang w:val="bg-BG" w:eastAsia="bg-BG"/>
        </w:rPr>
        <w:t>ОБЕКТ „Детска площадка със съоръжения за игра в ДЯ „Здравец“.</w:t>
      </w:r>
    </w:p>
    <w:p w:rsidR="00B152CD" w:rsidRPr="00B152CD" w:rsidRDefault="00B152CD" w:rsidP="00B152CD">
      <w:pPr>
        <w:ind w:firstLine="284"/>
        <w:jc w:val="both"/>
        <w:rPr>
          <w:sz w:val="24"/>
          <w:szCs w:val="24"/>
          <w:lang w:val="bg-BG" w:eastAsia="bg-BG"/>
        </w:rPr>
      </w:pPr>
      <w:r w:rsidRPr="00B152CD">
        <w:rPr>
          <w:sz w:val="24"/>
          <w:szCs w:val="24"/>
          <w:lang w:val="bg-BG" w:eastAsia="bg-BG"/>
        </w:rPr>
        <w:t>§§52-19 „Придобиване на други ДМА“;</w:t>
      </w:r>
    </w:p>
    <w:p w:rsidR="00B152CD" w:rsidRPr="00B152CD" w:rsidRDefault="00B152CD" w:rsidP="00B152CD">
      <w:pPr>
        <w:ind w:firstLine="284"/>
        <w:jc w:val="both"/>
        <w:rPr>
          <w:sz w:val="24"/>
          <w:szCs w:val="24"/>
          <w:lang w:val="bg-BG" w:eastAsia="bg-BG"/>
        </w:rPr>
      </w:pPr>
      <w:r w:rsidRPr="00B152CD">
        <w:rPr>
          <w:sz w:val="24"/>
          <w:szCs w:val="24"/>
          <w:lang w:val="bg-BG" w:eastAsia="bg-BG"/>
        </w:rPr>
        <w:t>Функция: „Здравеопазване“;</w:t>
      </w:r>
    </w:p>
    <w:p w:rsidR="00B152CD" w:rsidRPr="00B152CD" w:rsidRDefault="00B152CD" w:rsidP="00B152CD">
      <w:pPr>
        <w:ind w:firstLine="284"/>
        <w:jc w:val="both"/>
        <w:rPr>
          <w:sz w:val="24"/>
          <w:szCs w:val="24"/>
          <w:lang w:val="bg-BG" w:eastAsia="bg-BG"/>
        </w:rPr>
      </w:pPr>
      <w:r w:rsidRPr="00B152CD">
        <w:rPr>
          <w:sz w:val="24"/>
          <w:szCs w:val="24"/>
          <w:lang w:val="bg-BG" w:eastAsia="bg-BG"/>
        </w:rPr>
        <w:t>Дейност: „Детски ясли, детски кухни и яслени групи в детска градина“:</w:t>
      </w:r>
    </w:p>
    <w:p w:rsidR="00B152CD" w:rsidRPr="00B152CD" w:rsidRDefault="00B152CD" w:rsidP="00B152CD">
      <w:pPr>
        <w:ind w:firstLine="284"/>
        <w:jc w:val="both"/>
        <w:rPr>
          <w:sz w:val="24"/>
          <w:szCs w:val="24"/>
          <w:lang w:val="bg-BG" w:eastAsia="bg-BG"/>
        </w:rPr>
      </w:pPr>
    </w:p>
    <w:p w:rsidR="00B152CD" w:rsidRPr="00B152CD" w:rsidRDefault="00B152CD" w:rsidP="00B152CD">
      <w:pPr>
        <w:ind w:firstLine="284"/>
        <w:jc w:val="both"/>
        <w:rPr>
          <w:sz w:val="24"/>
          <w:szCs w:val="24"/>
          <w:lang w:val="bg-BG" w:eastAsia="bg-BG"/>
        </w:rPr>
      </w:pPr>
      <w:r w:rsidRPr="00B152CD">
        <w:rPr>
          <w:sz w:val="24"/>
          <w:szCs w:val="24"/>
          <w:lang w:val="bg-BG" w:eastAsia="bg-BG"/>
        </w:rPr>
        <w:t xml:space="preserve">Било: 0,00 лв. </w:t>
      </w:r>
      <w:r w:rsidRPr="00B152CD">
        <w:rPr>
          <w:sz w:val="24"/>
          <w:szCs w:val="24"/>
          <w:lang w:val="bg-BG" w:eastAsia="bg-BG"/>
        </w:rPr>
        <w:tab/>
      </w:r>
      <w:r w:rsidRPr="00B152CD">
        <w:rPr>
          <w:sz w:val="24"/>
          <w:szCs w:val="24"/>
          <w:lang w:val="bg-BG" w:eastAsia="bg-BG"/>
        </w:rPr>
        <w:tab/>
      </w:r>
      <w:r w:rsidRPr="00B152CD">
        <w:rPr>
          <w:sz w:val="24"/>
          <w:szCs w:val="24"/>
          <w:lang w:val="bg-BG" w:eastAsia="bg-BG"/>
        </w:rPr>
        <w:tab/>
      </w:r>
      <w:r w:rsidRPr="00B152CD">
        <w:rPr>
          <w:sz w:val="24"/>
          <w:szCs w:val="24"/>
          <w:lang w:val="bg-BG" w:eastAsia="bg-BG"/>
        </w:rPr>
        <w:tab/>
        <w:t xml:space="preserve">          Става: 10 000,00 лв. </w:t>
      </w:r>
      <w:r w:rsidRPr="00B152CD">
        <w:rPr>
          <w:sz w:val="24"/>
          <w:szCs w:val="24"/>
          <w:lang w:val="bg-BG" w:eastAsia="bg-BG"/>
        </w:rPr>
        <w:tab/>
      </w:r>
    </w:p>
    <w:p w:rsidR="00B152CD" w:rsidRPr="00B152CD" w:rsidRDefault="00B152CD" w:rsidP="00B152CD">
      <w:pPr>
        <w:jc w:val="both"/>
        <w:rPr>
          <w:sz w:val="24"/>
          <w:szCs w:val="24"/>
          <w:lang w:val="bg-BG" w:eastAsia="bg-BG"/>
        </w:rPr>
      </w:pPr>
    </w:p>
    <w:p w:rsidR="00B152CD" w:rsidRPr="00B152CD" w:rsidRDefault="00B152CD" w:rsidP="00B152CD">
      <w:pPr>
        <w:jc w:val="both"/>
        <w:rPr>
          <w:sz w:val="24"/>
          <w:szCs w:val="24"/>
          <w:lang w:val="bg-BG" w:eastAsia="bg-BG"/>
        </w:rPr>
      </w:pPr>
      <w:r w:rsidRPr="00B152CD">
        <w:rPr>
          <w:sz w:val="24"/>
          <w:szCs w:val="24"/>
          <w:lang w:val="bg-BG" w:eastAsia="bg-BG"/>
        </w:rPr>
        <w:t xml:space="preserve">Източник на средства:  Средствата се осигуряват от преходен остатък от 2018 г. дейност: „Детски ясли, детски кухни и яслени групи в детска градина“, § 01-00 и §05-00 </w:t>
      </w:r>
    </w:p>
    <w:p w:rsidR="00B152CD" w:rsidRPr="00B152CD" w:rsidRDefault="00B152CD" w:rsidP="00B152CD">
      <w:pPr>
        <w:jc w:val="both"/>
        <w:rPr>
          <w:sz w:val="24"/>
          <w:szCs w:val="24"/>
          <w:lang w:val="bg-BG" w:eastAsia="bg-BG"/>
        </w:rPr>
      </w:pPr>
    </w:p>
    <w:p w:rsidR="00B152CD" w:rsidRPr="00B152CD" w:rsidRDefault="00B152CD" w:rsidP="002B2C57">
      <w:pPr>
        <w:widowControl/>
        <w:numPr>
          <w:ilvl w:val="0"/>
          <w:numId w:val="47"/>
        </w:numPr>
        <w:tabs>
          <w:tab w:val="left" w:pos="284"/>
        </w:tabs>
        <w:jc w:val="both"/>
        <w:rPr>
          <w:b/>
          <w:sz w:val="24"/>
          <w:szCs w:val="24"/>
          <w:lang w:val="bg-BG" w:eastAsia="bg-BG"/>
        </w:rPr>
      </w:pPr>
      <w:r w:rsidRPr="00B152CD">
        <w:rPr>
          <w:b/>
          <w:sz w:val="24"/>
          <w:szCs w:val="24"/>
          <w:lang w:val="bg-BG" w:eastAsia="bg-BG"/>
        </w:rPr>
        <w:t>ОБЕКТ „Две ремаркета втора употреба за нуждите на ОП „Чистота и строителство““.</w:t>
      </w:r>
    </w:p>
    <w:p w:rsidR="00B152CD" w:rsidRPr="00B152CD" w:rsidRDefault="00B152CD" w:rsidP="00B152CD">
      <w:pPr>
        <w:jc w:val="both"/>
        <w:rPr>
          <w:sz w:val="24"/>
          <w:szCs w:val="24"/>
          <w:lang w:val="bg-BG" w:eastAsia="bg-BG"/>
        </w:rPr>
      </w:pPr>
      <w:r w:rsidRPr="00B152CD">
        <w:rPr>
          <w:sz w:val="24"/>
          <w:szCs w:val="24"/>
          <w:lang w:val="bg-BG" w:eastAsia="bg-BG"/>
        </w:rPr>
        <w:t xml:space="preserve">     §§52-03 „Други машини и съоръжения“;</w:t>
      </w:r>
    </w:p>
    <w:p w:rsidR="00B152CD" w:rsidRPr="00B152CD" w:rsidRDefault="00B152CD" w:rsidP="00B152CD">
      <w:pPr>
        <w:ind w:left="284"/>
        <w:jc w:val="both"/>
        <w:rPr>
          <w:sz w:val="24"/>
          <w:szCs w:val="24"/>
          <w:lang w:val="bg-BG" w:eastAsia="bg-BG"/>
        </w:rPr>
      </w:pPr>
      <w:r w:rsidRPr="00B152CD">
        <w:rPr>
          <w:sz w:val="24"/>
          <w:szCs w:val="24"/>
          <w:lang w:val="bg-BG" w:eastAsia="bg-BG"/>
        </w:rPr>
        <w:t>Функция: „Жилищно строителство, благоустройство, комунално стопанство и  опазване на околната среда“;</w:t>
      </w:r>
    </w:p>
    <w:p w:rsidR="00B152CD" w:rsidRPr="00B152CD" w:rsidRDefault="00B152CD" w:rsidP="00B152CD">
      <w:pPr>
        <w:ind w:left="284"/>
        <w:jc w:val="both"/>
        <w:rPr>
          <w:sz w:val="24"/>
          <w:szCs w:val="24"/>
          <w:lang w:val="bg-BG" w:eastAsia="bg-BG"/>
        </w:rPr>
      </w:pPr>
      <w:r w:rsidRPr="00B152CD">
        <w:rPr>
          <w:sz w:val="24"/>
          <w:szCs w:val="24"/>
          <w:lang w:val="bg-BG" w:eastAsia="bg-BG"/>
        </w:rPr>
        <w:t>Дейност: „Други дейности по жилищното строителство, благоустройството и регионалното развитие“:</w:t>
      </w:r>
    </w:p>
    <w:p w:rsidR="00B152CD" w:rsidRPr="00B152CD" w:rsidRDefault="00B152CD" w:rsidP="00B152CD">
      <w:pPr>
        <w:jc w:val="both"/>
        <w:rPr>
          <w:sz w:val="24"/>
          <w:szCs w:val="24"/>
          <w:lang w:val="bg-BG" w:eastAsia="bg-BG"/>
        </w:rPr>
      </w:pPr>
    </w:p>
    <w:p w:rsidR="00B152CD" w:rsidRPr="00B152CD" w:rsidRDefault="00B152CD" w:rsidP="00B152CD">
      <w:pPr>
        <w:ind w:left="284"/>
        <w:jc w:val="both"/>
        <w:rPr>
          <w:sz w:val="24"/>
          <w:szCs w:val="24"/>
          <w:lang w:val="bg-BG" w:eastAsia="bg-BG"/>
        </w:rPr>
      </w:pPr>
      <w:r w:rsidRPr="00B152CD">
        <w:rPr>
          <w:sz w:val="24"/>
          <w:szCs w:val="24"/>
          <w:lang w:val="bg-BG" w:eastAsia="bg-BG"/>
        </w:rPr>
        <w:t xml:space="preserve">Било: 0,00 лв. </w:t>
      </w:r>
      <w:r w:rsidRPr="00B152CD">
        <w:rPr>
          <w:sz w:val="24"/>
          <w:szCs w:val="24"/>
          <w:lang w:val="bg-BG" w:eastAsia="bg-BG"/>
        </w:rPr>
        <w:tab/>
      </w:r>
      <w:r w:rsidRPr="00B152CD">
        <w:rPr>
          <w:sz w:val="24"/>
          <w:szCs w:val="24"/>
          <w:lang w:val="bg-BG" w:eastAsia="bg-BG"/>
        </w:rPr>
        <w:tab/>
      </w:r>
      <w:r w:rsidRPr="00B152CD">
        <w:rPr>
          <w:sz w:val="24"/>
          <w:szCs w:val="24"/>
          <w:lang w:val="bg-BG" w:eastAsia="bg-BG"/>
        </w:rPr>
        <w:tab/>
      </w:r>
      <w:r w:rsidRPr="00B152CD">
        <w:rPr>
          <w:sz w:val="24"/>
          <w:szCs w:val="24"/>
          <w:lang w:val="bg-BG" w:eastAsia="bg-BG"/>
        </w:rPr>
        <w:tab/>
        <w:t xml:space="preserve">          Става: 5 000,00 лв. /ЦСК/</w:t>
      </w:r>
      <w:r w:rsidRPr="00B152CD">
        <w:rPr>
          <w:sz w:val="24"/>
          <w:szCs w:val="24"/>
          <w:lang w:val="bg-BG" w:eastAsia="bg-BG"/>
        </w:rPr>
        <w:tab/>
      </w:r>
    </w:p>
    <w:p w:rsidR="00B152CD" w:rsidRPr="00B152CD" w:rsidRDefault="00B152CD" w:rsidP="00B152CD">
      <w:pPr>
        <w:jc w:val="both"/>
        <w:rPr>
          <w:sz w:val="24"/>
          <w:szCs w:val="24"/>
          <w:lang w:val="bg-BG" w:eastAsia="bg-BG"/>
        </w:rPr>
      </w:pPr>
    </w:p>
    <w:p w:rsidR="00B152CD" w:rsidRPr="00B152CD" w:rsidRDefault="00B152CD" w:rsidP="00B152CD">
      <w:pPr>
        <w:jc w:val="both"/>
        <w:rPr>
          <w:sz w:val="24"/>
          <w:szCs w:val="24"/>
          <w:lang w:val="bg-BG" w:eastAsia="bg-BG"/>
        </w:rPr>
      </w:pPr>
      <w:r w:rsidRPr="00B152CD">
        <w:rPr>
          <w:sz w:val="24"/>
          <w:szCs w:val="24"/>
          <w:lang w:val="bg-BG" w:eastAsia="bg-BG"/>
        </w:rPr>
        <w:t xml:space="preserve">Източник на средства:  Средствата се прехвърлят от обект „Закупуване на грейдер втора употреба за ОП „Чистота и строителство“ гр. Бяла Слатина“, дейност: „Изграждане, ремонт и поддръжка на улична мрежа“, § 52-04 </w:t>
      </w:r>
      <w:r w:rsidRPr="00B152CD">
        <w:rPr>
          <w:sz w:val="24"/>
          <w:szCs w:val="24"/>
          <w:lang w:val="bg-BG" w:eastAsia="bg-BG"/>
        </w:rPr>
        <w:tab/>
        <w:t xml:space="preserve">- 5000,00 лв. </w:t>
      </w:r>
    </w:p>
    <w:p w:rsidR="00B152CD" w:rsidRPr="00B152CD" w:rsidRDefault="00B152CD" w:rsidP="00B152CD">
      <w:pPr>
        <w:jc w:val="both"/>
        <w:rPr>
          <w:sz w:val="24"/>
          <w:szCs w:val="24"/>
          <w:lang w:val="bg-BG" w:eastAsia="bg-BG"/>
        </w:rPr>
      </w:pPr>
    </w:p>
    <w:p w:rsidR="00B152CD" w:rsidRPr="00B152CD" w:rsidRDefault="00B152CD" w:rsidP="00B152CD">
      <w:pPr>
        <w:jc w:val="both"/>
        <w:rPr>
          <w:b/>
          <w:sz w:val="24"/>
          <w:szCs w:val="24"/>
          <w:lang w:val="bg-BG" w:eastAsia="bg-BG"/>
        </w:rPr>
      </w:pPr>
      <w:r w:rsidRPr="00B152CD">
        <w:rPr>
          <w:b/>
          <w:sz w:val="24"/>
          <w:szCs w:val="24"/>
          <w:lang w:val="bg-BG" w:eastAsia="bg-BG"/>
        </w:rPr>
        <w:t>В.</w:t>
      </w:r>
      <w:r w:rsidRPr="00B152CD">
        <w:rPr>
          <w:rFonts w:ascii="Calibri" w:hAnsi="Calibri"/>
          <w:sz w:val="22"/>
          <w:szCs w:val="22"/>
          <w:lang w:val="bg-BG"/>
        </w:rPr>
        <w:t xml:space="preserve"> </w:t>
      </w:r>
      <w:r w:rsidRPr="00B152CD">
        <w:rPr>
          <w:b/>
          <w:sz w:val="24"/>
          <w:szCs w:val="24"/>
          <w:lang w:val="bg-BG" w:eastAsia="bg-BG"/>
        </w:rPr>
        <w:tab/>
        <w:t>Разрешава промени в разчета за капиталови разходи за 2019 г. финансирани със целева субсидия за капиталови разходи и преходен остатък, съгласно Приложение № 1</w:t>
      </w:r>
    </w:p>
    <w:p w:rsidR="00D2229F" w:rsidRPr="00D2229F" w:rsidRDefault="00D2229F" w:rsidP="00D2229F">
      <w:pPr>
        <w:ind w:firstLine="357"/>
        <w:jc w:val="both"/>
        <w:rPr>
          <w:b/>
          <w:caps/>
          <w:sz w:val="24"/>
          <w:szCs w:val="24"/>
          <w:lang w:val="bg-BG" w:eastAsia="bg-BG"/>
        </w:rPr>
      </w:pPr>
    </w:p>
    <w:p w:rsidR="00EE57BF" w:rsidRPr="00171C8D" w:rsidRDefault="00EE57BF" w:rsidP="007F00FC">
      <w:pPr>
        <w:tabs>
          <w:tab w:val="left" w:pos="2006"/>
        </w:tabs>
        <w:jc w:val="both"/>
        <w:rPr>
          <w:sz w:val="24"/>
          <w:szCs w:val="24"/>
          <w:lang w:val="bg-BG"/>
        </w:rPr>
      </w:pPr>
    </w:p>
    <w:p w:rsidR="007F00FC" w:rsidRPr="00171C8D" w:rsidRDefault="007F00FC" w:rsidP="007F00FC">
      <w:pPr>
        <w:jc w:val="both"/>
        <w:rPr>
          <w:sz w:val="24"/>
          <w:szCs w:val="24"/>
          <w:lang w:val="bg-BG"/>
        </w:rPr>
      </w:pPr>
      <w:r w:rsidRPr="00171C8D">
        <w:rPr>
          <w:sz w:val="24"/>
          <w:szCs w:val="24"/>
          <w:lang w:val="bg-BG"/>
        </w:rPr>
        <w:t xml:space="preserve">Гласува се </w:t>
      </w:r>
      <w:r w:rsidR="00882D1A">
        <w:rPr>
          <w:sz w:val="24"/>
          <w:szCs w:val="24"/>
          <w:lang w:val="bg-BG"/>
        </w:rPr>
        <w:t xml:space="preserve">поименно </w:t>
      </w:r>
      <w:r w:rsidRPr="00171C8D">
        <w:rPr>
          <w:sz w:val="24"/>
          <w:szCs w:val="24"/>
          <w:lang w:val="bg-BG"/>
        </w:rPr>
        <w:t>предложението за решение:</w:t>
      </w:r>
    </w:p>
    <w:p w:rsidR="007F00FC" w:rsidRPr="00171C8D" w:rsidRDefault="007F00FC" w:rsidP="007F00FC">
      <w:pPr>
        <w:widowControl/>
        <w:jc w:val="both"/>
        <w:rPr>
          <w:sz w:val="24"/>
          <w:szCs w:val="24"/>
          <w:lang w:val="bg-BG" w:eastAsia="bg-BG"/>
        </w:rPr>
      </w:pPr>
      <w:r w:rsidRPr="00171C8D">
        <w:rPr>
          <w:sz w:val="24"/>
          <w:szCs w:val="24"/>
          <w:lang w:val="bg-BG" w:eastAsia="bg-BG"/>
        </w:rPr>
        <w:t xml:space="preserve">Кворум: </w:t>
      </w:r>
      <w:r w:rsidR="009332D4">
        <w:rPr>
          <w:sz w:val="24"/>
          <w:szCs w:val="24"/>
          <w:lang w:val="bg-BG" w:eastAsia="bg-BG"/>
        </w:rPr>
        <w:t>20</w:t>
      </w:r>
    </w:p>
    <w:p w:rsidR="007F00FC" w:rsidRPr="00171C8D" w:rsidRDefault="007F00FC" w:rsidP="007F00FC">
      <w:pPr>
        <w:widowControl/>
        <w:jc w:val="both"/>
        <w:rPr>
          <w:caps/>
          <w:sz w:val="24"/>
          <w:szCs w:val="24"/>
          <w:lang w:val="bg-BG" w:eastAsia="bg-BG"/>
        </w:rPr>
      </w:pPr>
      <w:r w:rsidRPr="00F334E2">
        <w:rPr>
          <w:sz w:val="24"/>
          <w:szCs w:val="24"/>
          <w:lang w:val="bg-BG" w:eastAsia="bg-BG"/>
        </w:rPr>
        <w:t xml:space="preserve">Резултат: </w:t>
      </w:r>
      <w:r w:rsidR="009332D4">
        <w:rPr>
          <w:sz w:val="24"/>
          <w:szCs w:val="24"/>
          <w:lang w:val="bg-BG" w:eastAsia="bg-BG"/>
        </w:rPr>
        <w:t>20</w:t>
      </w:r>
      <w:r w:rsidRPr="00F334E2">
        <w:rPr>
          <w:sz w:val="24"/>
          <w:szCs w:val="24"/>
          <w:lang w:val="bg-BG" w:eastAsia="bg-BG"/>
        </w:rPr>
        <w:t xml:space="preserve"> гласа “ЗА” </w:t>
      </w:r>
    </w:p>
    <w:p w:rsidR="007F00FC" w:rsidRPr="00171C8D" w:rsidRDefault="007F00FC" w:rsidP="007F00FC">
      <w:pPr>
        <w:tabs>
          <w:tab w:val="left" w:pos="2006"/>
        </w:tabs>
        <w:jc w:val="both"/>
        <w:rPr>
          <w:sz w:val="24"/>
          <w:szCs w:val="24"/>
          <w:lang w:val="bg-BG"/>
        </w:rPr>
      </w:pPr>
    </w:p>
    <w:p w:rsidR="007F00FC" w:rsidRPr="000A0AD8" w:rsidRDefault="007F00FC" w:rsidP="007F00FC">
      <w:pPr>
        <w:jc w:val="center"/>
        <w:rPr>
          <w:b/>
          <w:sz w:val="24"/>
          <w:szCs w:val="24"/>
        </w:rPr>
      </w:pPr>
      <w:r w:rsidRPr="00171C8D">
        <w:rPr>
          <w:b/>
          <w:caps/>
          <w:sz w:val="24"/>
          <w:szCs w:val="24"/>
          <w:lang w:val="bg-BG"/>
        </w:rPr>
        <w:t>Решение</w:t>
      </w:r>
      <w:r w:rsidRPr="00171C8D">
        <w:rPr>
          <w:b/>
          <w:sz w:val="24"/>
          <w:szCs w:val="24"/>
          <w:lang w:val="bg-BG"/>
        </w:rPr>
        <w:t xml:space="preserve">   № </w:t>
      </w:r>
      <w:r w:rsidR="00C969AD">
        <w:rPr>
          <w:b/>
          <w:sz w:val="24"/>
          <w:szCs w:val="24"/>
          <w:lang w:val="bg-BG"/>
        </w:rPr>
        <w:t>8</w:t>
      </w:r>
      <w:r w:rsidR="000B44B4">
        <w:rPr>
          <w:b/>
          <w:sz w:val="24"/>
          <w:szCs w:val="24"/>
          <w:lang w:val="bg-BG"/>
        </w:rPr>
        <w:t>7</w:t>
      </w:r>
      <w:r w:rsidR="000A0AD8">
        <w:rPr>
          <w:b/>
          <w:sz w:val="24"/>
          <w:szCs w:val="24"/>
        </w:rPr>
        <w:t>5</w:t>
      </w:r>
    </w:p>
    <w:p w:rsidR="007F00FC" w:rsidRDefault="007F00FC" w:rsidP="007F00FC">
      <w:pPr>
        <w:jc w:val="center"/>
        <w:rPr>
          <w:b/>
          <w:sz w:val="24"/>
          <w:szCs w:val="24"/>
          <w:lang w:val="bg-BG"/>
        </w:rPr>
      </w:pPr>
    </w:p>
    <w:p w:rsidR="002B2C57" w:rsidRPr="002B2C57" w:rsidRDefault="002B2C57" w:rsidP="002B2C57">
      <w:pPr>
        <w:keepNext/>
        <w:widowControl/>
        <w:jc w:val="both"/>
        <w:outlineLvl w:val="1"/>
        <w:rPr>
          <w:rFonts w:eastAsia="Calibri"/>
          <w:sz w:val="24"/>
          <w:szCs w:val="24"/>
          <w:lang w:val="bg-BG"/>
        </w:rPr>
      </w:pPr>
      <w:r w:rsidRPr="002B2C57">
        <w:rPr>
          <w:b/>
          <w:sz w:val="24"/>
          <w:szCs w:val="24"/>
          <w:lang w:val="bg-BG" w:eastAsia="bg-BG"/>
        </w:rPr>
        <w:t xml:space="preserve">ОТНОСНО: </w:t>
      </w:r>
      <w:r w:rsidRPr="002B2C57">
        <w:rPr>
          <w:sz w:val="24"/>
          <w:szCs w:val="24"/>
          <w:lang w:val="bg-BG" w:eastAsia="bg-BG"/>
        </w:rPr>
        <w:t>Продажба на имот частна общинска собственост с идентификатор 07702.501.3140 по Кадастралната карта и кадастралните регистри на гр. Бяла Слатина.</w:t>
      </w:r>
    </w:p>
    <w:p w:rsidR="002B2C57" w:rsidRPr="002B2C57" w:rsidRDefault="002B2C57" w:rsidP="002B2C57">
      <w:pPr>
        <w:widowControl/>
        <w:ind w:firstLine="720"/>
        <w:jc w:val="both"/>
        <w:rPr>
          <w:b/>
          <w:sz w:val="24"/>
          <w:szCs w:val="24"/>
          <w:u w:val="single"/>
          <w:lang w:val="bg-BG"/>
        </w:rPr>
      </w:pPr>
    </w:p>
    <w:p w:rsidR="002B2C57" w:rsidRPr="002B2C57" w:rsidRDefault="002B2C57" w:rsidP="002B2C57">
      <w:pPr>
        <w:widowControl/>
        <w:ind w:firstLine="708"/>
        <w:jc w:val="both"/>
        <w:rPr>
          <w:sz w:val="24"/>
          <w:lang w:val="bg-BG" w:eastAsia="bg-BG"/>
        </w:rPr>
      </w:pPr>
      <w:r w:rsidRPr="002B2C57">
        <w:rPr>
          <w:b/>
          <w:sz w:val="24"/>
          <w:szCs w:val="24"/>
          <w:u w:val="single"/>
          <w:lang w:val="bg-BG"/>
        </w:rPr>
        <w:t>Мотиви:</w:t>
      </w:r>
      <w:r w:rsidRPr="002B2C57">
        <w:rPr>
          <w:sz w:val="28"/>
          <w:lang w:eastAsia="bg-BG"/>
        </w:rPr>
        <w:t xml:space="preserve"> </w:t>
      </w:r>
      <w:r w:rsidRPr="002B2C57">
        <w:rPr>
          <w:sz w:val="24"/>
          <w:lang w:val="bg-BG" w:eastAsia="bg-BG"/>
        </w:rPr>
        <w:t>Постъпило е заявление с наш рег.индекс 9400-351 / 25.02.2019 г. от Силвия Максимова Китанова жител на гр. Бяла Слатина, ул. „Ломска“ № 40, с което същата заявява искането си за закупуване на недвижимия имот – частна общинска собственост с идентификатор 07702.501.3140 по Кадастралната карта и кадастралните регистри на гр. Бяла Слатина, намиращ се на ул. „Ломска“ № 40, с площ 306 кв.м.</w:t>
      </w:r>
    </w:p>
    <w:p w:rsidR="002B2C57" w:rsidRPr="002B2C57" w:rsidRDefault="002B2C57" w:rsidP="002B2C57">
      <w:pPr>
        <w:widowControl/>
        <w:ind w:firstLine="708"/>
        <w:jc w:val="both"/>
        <w:rPr>
          <w:sz w:val="24"/>
          <w:lang w:val="bg-BG" w:eastAsia="bg-BG"/>
        </w:rPr>
      </w:pPr>
      <w:r w:rsidRPr="002B2C57">
        <w:rPr>
          <w:sz w:val="24"/>
          <w:lang w:val="bg-BG" w:eastAsia="bg-BG"/>
        </w:rPr>
        <w:t>Заявителката е собственик на законно изградени в имота сгради, съгласно нотариален акт  № 173, том IV, рег. № 4927, дело № 708 от 01.11.2018г.</w:t>
      </w:r>
    </w:p>
    <w:p w:rsidR="002B2C57" w:rsidRPr="002B2C57" w:rsidRDefault="002B2C57" w:rsidP="002B2C57">
      <w:pPr>
        <w:widowControl/>
        <w:ind w:firstLine="708"/>
        <w:jc w:val="both"/>
        <w:rPr>
          <w:rFonts w:eastAsia="Calibri"/>
          <w:sz w:val="24"/>
          <w:szCs w:val="24"/>
          <w:lang w:val="bg-BG"/>
        </w:rPr>
      </w:pPr>
      <w:r w:rsidRPr="002B2C57">
        <w:rPr>
          <w:sz w:val="24"/>
          <w:lang w:val="bg-BG" w:eastAsia="bg-BG"/>
        </w:rPr>
        <w:t>В случая са налице условията на чл. 35, ал. 3 и във връзка с  чл. 41, ал. 2 от ЗОС, съгласно които продажба на земя частна общинска собственост се извършва от кмета на общината без търг или конкурс, по пазарна цена, на собственика на  законно построена сграда върху нея.</w:t>
      </w:r>
    </w:p>
    <w:p w:rsidR="002B2C57" w:rsidRPr="002B2C57" w:rsidRDefault="002B2C57" w:rsidP="002B2C57">
      <w:pPr>
        <w:widowControl/>
        <w:ind w:firstLine="720"/>
        <w:jc w:val="both"/>
        <w:rPr>
          <w:sz w:val="24"/>
          <w:szCs w:val="24"/>
          <w:lang w:val="ru-RU"/>
        </w:rPr>
      </w:pPr>
    </w:p>
    <w:p w:rsidR="002B2C57" w:rsidRPr="002B2C57" w:rsidRDefault="002B2C57" w:rsidP="002B2C57">
      <w:pPr>
        <w:widowControl/>
        <w:jc w:val="center"/>
        <w:rPr>
          <w:sz w:val="24"/>
          <w:szCs w:val="24"/>
          <w:lang w:val="bg-BG" w:eastAsia="bg-BG"/>
        </w:rPr>
      </w:pPr>
      <w:r w:rsidRPr="002B2C57">
        <w:rPr>
          <w:b/>
          <w:sz w:val="24"/>
          <w:szCs w:val="24"/>
          <w:lang w:val="bg-BG" w:eastAsia="bg-BG"/>
        </w:rPr>
        <w:t>ОБЩИНСКИ СЪВЕТ БЯЛА СЛАТИНА</w:t>
      </w:r>
    </w:p>
    <w:p w:rsidR="002B2C57" w:rsidRPr="002B2C57" w:rsidRDefault="002B2C57" w:rsidP="002B2C57">
      <w:pPr>
        <w:widowControl/>
        <w:jc w:val="both"/>
        <w:rPr>
          <w:sz w:val="24"/>
          <w:szCs w:val="24"/>
          <w:lang w:val="bg-BG" w:eastAsia="bg-BG"/>
        </w:rPr>
      </w:pPr>
      <w:r w:rsidRPr="002B2C57">
        <w:rPr>
          <w:sz w:val="24"/>
          <w:szCs w:val="24"/>
          <w:lang w:val="ru-RU" w:eastAsia="bg-BG"/>
        </w:rPr>
        <w:t xml:space="preserve"> </w:t>
      </w:r>
    </w:p>
    <w:p w:rsidR="002B2C57" w:rsidRPr="002B2C57" w:rsidRDefault="002B2C57" w:rsidP="002B2C57">
      <w:pPr>
        <w:jc w:val="center"/>
        <w:rPr>
          <w:sz w:val="24"/>
          <w:szCs w:val="24"/>
          <w:lang w:eastAsia="bg-BG"/>
        </w:rPr>
      </w:pPr>
      <w:r w:rsidRPr="002B2C57">
        <w:rPr>
          <w:sz w:val="24"/>
          <w:szCs w:val="24"/>
          <w:lang w:eastAsia="bg-BG"/>
        </w:rPr>
        <w:t xml:space="preserve">На основание Докладна от Кмета на общината с изх. № </w:t>
      </w:r>
      <w:r w:rsidRPr="002B2C57">
        <w:rPr>
          <w:sz w:val="24"/>
          <w:szCs w:val="24"/>
          <w:lang w:val="bg-BG" w:eastAsia="bg-BG"/>
        </w:rPr>
        <w:t>9400</w:t>
      </w:r>
      <w:r w:rsidRPr="002B2C57">
        <w:rPr>
          <w:sz w:val="24"/>
          <w:szCs w:val="24"/>
          <w:lang w:eastAsia="bg-BG"/>
        </w:rPr>
        <w:t>-</w:t>
      </w:r>
      <w:r w:rsidRPr="002B2C57">
        <w:rPr>
          <w:sz w:val="24"/>
          <w:szCs w:val="24"/>
          <w:lang w:val="bg-BG" w:eastAsia="bg-BG"/>
        </w:rPr>
        <w:t xml:space="preserve">351-1 </w:t>
      </w:r>
      <w:r w:rsidRPr="002B2C57">
        <w:rPr>
          <w:sz w:val="24"/>
          <w:szCs w:val="24"/>
          <w:lang w:eastAsia="bg-BG"/>
        </w:rPr>
        <w:t>/</w:t>
      </w:r>
      <w:r w:rsidRPr="002B2C57">
        <w:rPr>
          <w:sz w:val="24"/>
          <w:szCs w:val="24"/>
          <w:lang w:val="bg-BG" w:eastAsia="bg-BG"/>
        </w:rPr>
        <w:t xml:space="preserve"> 12</w:t>
      </w:r>
      <w:r w:rsidRPr="002B2C57">
        <w:rPr>
          <w:sz w:val="24"/>
          <w:szCs w:val="24"/>
          <w:lang w:eastAsia="bg-BG"/>
        </w:rPr>
        <w:t>.</w:t>
      </w:r>
      <w:r w:rsidRPr="002B2C57">
        <w:rPr>
          <w:sz w:val="24"/>
          <w:szCs w:val="24"/>
          <w:lang w:val="bg-BG" w:eastAsia="bg-BG"/>
        </w:rPr>
        <w:t>04</w:t>
      </w:r>
      <w:r w:rsidRPr="002B2C57">
        <w:rPr>
          <w:sz w:val="24"/>
          <w:szCs w:val="24"/>
          <w:lang w:eastAsia="bg-BG"/>
        </w:rPr>
        <w:t>.2019 г.</w:t>
      </w:r>
      <w:r w:rsidRPr="002B2C57">
        <w:rPr>
          <w:sz w:val="24"/>
          <w:szCs w:val="24"/>
          <w:lang w:val="bg-BG" w:eastAsia="bg-BG"/>
        </w:rPr>
        <w:t xml:space="preserve">, </w:t>
      </w:r>
      <w:r w:rsidRPr="002B2C57">
        <w:rPr>
          <w:color w:val="000000"/>
          <w:sz w:val="24"/>
          <w:szCs w:val="24"/>
          <w:lang w:eastAsia="bg-BG"/>
        </w:rPr>
        <w:t>чл.</w:t>
      </w:r>
      <w:r w:rsidRPr="002B2C57">
        <w:rPr>
          <w:color w:val="000000"/>
          <w:sz w:val="24"/>
          <w:szCs w:val="24"/>
          <w:lang w:val="bg-BG" w:eastAsia="bg-BG"/>
        </w:rPr>
        <w:t xml:space="preserve"> </w:t>
      </w:r>
      <w:r w:rsidRPr="002B2C57">
        <w:rPr>
          <w:color w:val="000000"/>
          <w:sz w:val="24"/>
          <w:szCs w:val="24"/>
          <w:lang w:eastAsia="bg-BG"/>
        </w:rPr>
        <w:t>35, ал.</w:t>
      </w:r>
      <w:r w:rsidRPr="002B2C57">
        <w:rPr>
          <w:color w:val="000000"/>
          <w:sz w:val="24"/>
          <w:szCs w:val="24"/>
          <w:lang w:val="bg-BG" w:eastAsia="bg-BG"/>
        </w:rPr>
        <w:t xml:space="preserve"> </w:t>
      </w:r>
      <w:r w:rsidRPr="002B2C57">
        <w:rPr>
          <w:color w:val="000000"/>
          <w:sz w:val="24"/>
          <w:szCs w:val="24"/>
          <w:lang w:eastAsia="bg-BG"/>
        </w:rPr>
        <w:t>3, чл.</w:t>
      </w:r>
      <w:r w:rsidRPr="002B2C57">
        <w:rPr>
          <w:color w:val="000000"/>
          <w:sz w:val="24"/>
          <w:szCs w:val="24"/>
          <w:lang w:val="bg-BG" w:eastAsia="bg-BG"/>
        </w:rPr>
        <w:t xml:space="preserve"> </w:t>
      </w:r>
      <w:r w:rsidRPr="002B2C57">
        <w:rPr>
          <w:color w:val="000000"/>
          <w:sz w:val="24"/>
          <w:szCs w:val="24"/>
          <w:lang w:eastAsia="bg-BG"/>
        </w:rPr>
        <w:t>41, ал.</w:t>
      </w:r>
      <w:r w:rsidRPr="002B2C57">
        <w:rPr>
          <w:color w:val="000000"/>
          <w:sz w:val="24"/>
          <w:szCs w:val="24"/>
          <w:lang w:val="bg-BG" w:eastAsia="bg-BG"/>
        </w:rPr>
        <w:t xml:space="preserve"> </w:t>
      </w:r>
      <w:r w:rsidRPr="002B2C57">
        <w:rPr>
          <w:color w:val="000000"/>
          <w:sz w:val="24"/>
          <w:szCs w:val="24"/>
          <w:lang w:eastAsia="bg-BG"/>
        </w:rPr>
        <w:t>2 от ЗОС</w:t>
      </w:r>
      <w:r w:rsidRPr="002B2C57">
        <w:rPr>
          <w:color w:val="000000"/>
          <w:sz w:val="24"/>
          <w:szCs w:val="24"/>
          <w:lang w:val="bg-BG" w:eastAsia="bg-BG"/>
        </w:rPr>
        <w:t>,</w:t>
      </w:r>
      <w:r w:rsidRPr="002B2C57">
        <w:rPr>
          <w:sz w:val="24"/>
          <w:szCs w:val="24"/>
          <w:lang w:eastAsia="bg-BG"/>
        </w:rPr>
        <w:t xml:space="preserve"> </w:t>
      </w:r>
      <w:r w:rsidRPr="002B2C57">
        <w:rPr>
          <w:color w:val="000000"/>
          <w:sz w:val="24"/>
          <w:szCs w:val="24"/>
          <w:lang w:eastAsia="bg-BG"/>
        </w:rPr>
        <w:t>чл.</w:t>
      </w:r>
      <w:r w:rsidRPr="002B2C57">
        <w:rPr>
          <w:color w:val="000000"/>
          <w:sz w:val="24"/>
          <w:szCs w:val="24"/>
          <w:lang w:val="bg-BG" w:eastAsia="bg-BG"/>
        </w:rPr>
        <w:t xml:space="preserve"> </w:t>
      </w:r>
      <w:r w:rsidRPr="002B2C57">
        <w:rPr>
          <w:color w:val="000000"/>
          <w:sz w:val="24"/>
          <w:szCs w:val="24"/>
          <w:lang w:eastAsia="bg-BG"/>
        </w:rPr>
        <w:t>80, ал.</w:t>
      </w:r>
      <w:r w:rsidRPr="002B2C57">
        <w:rPr>
          <w:color w:val="000000"/>
          <w:sz w:val="24"/>
          <w:szCs w:val="24"/>
          <w:lang w:val="bg-BG" w:eastAsia="bg-BG"/>
        </w:rPr>
        <w:t xml:space="preserve"> </w:t>
      </w:r>
      <w:r w:rsidRPr="002B2C57">
        <w:rPr>
          <w:color w:val="000000"/>
          <w:sz w:val="24"/>
          <w:szCs w:val="24"/>
          <w:lang w:eastAsia="bg-BG"/>
        </w:rPr>
        <w:t>1 и ал.</w:t>
      </w:r>
      <w:r w:rsidRPr="002B2C57">
        <w:rPr>
          <w:color w:val="000000"/>
          <w:sz w:val="24"/>
          <w:szCs w:val="24"/>
          <w:lang w:val="bg-BG" w:eastAsia="bg-BG"/>
        </w:rPr>
        <w:t xml:space="preserve"> </w:t>
      </w:r>
      <w:r w:rsidRPr="002B2C57">
        <w:rPr>
          <w:color w:val="000000"/>
          <w:sz w:val="24"/>
          <w:szCs w:val="24"/>
          <w:lang w:eastAsia="bg-BG"/>
        </w:rPr>
        <w:t>7</w:t>
      </w:r>
      <w:r w:rsidRPr="002B2C57">
        <w:rPr>
          <w:sz w:val="24"/>
          <w:szCs w:val="24"/>
          <w:lang w:val="bg-BG" w:eastAsia="bg-BG"/>
        </w:rPr>
        <w:t xml:space="preserve"> от Наредба № 6 за придобиване, управление и разпореждане с общинско </w:t>
      </w:r>
      <w:proofErr w:type="gramStart"/>
      <w:r w:rsidRPr="002B2C57">
        <w:rPr>
          <w:sz w:val="24"/>
          <w:szCs w:val="24"/>
          <w:lang w:val="bg-BG" w:eastAsia="bg-BG"/>
        </w:rPr>
        <w:t xml:space="preserve">имущество </w:t>
      </w:r>
      <w:r w:rsidRPr="002B2C57">
        <w:rPr>
          <w:sz w:val="24"/>
          <w:szCs w:val="24"/>
          <w:lang w:eastAsia="bg-BG"/>
        </w:rPr>
        <w:t xml:space="preserve"> и</w:t>
      </w:r>
      <w:proofErr w:type="gramEnd"/>
      <w:r w:rsidRPr="002B2C57">
        <w:rPr>
          <w:sz w:val="24"/>
          <w:szCs w:val="24"/>
          <w:lang w:eastAsia="bg-BG"/>
        </w:rPr>
        <w:t xml:space="preserve"> чл. 21, ал. 1, т. 2 от ЗМСМА, във връзка с чл. 21, ал. 1, т. </w:t>
      </w:r>
      <w:r w:rsidRPr="002B2C57">
        <w:rPr>
          <w:sz w:val="24"/>
          <w:szCs w:val="24"/>
          <w:lang w:val="bg-BG" w:eastAsia="bg-BG"/>
        </w:rPr>
        <w:t>8</w:t>
      </w:r>
      <w:r w:rsidRPr="002B2C57">
        <w:rPr>
          <w:sz w:val="24"/>
          <w:szCs w:val="24"/>
          <w:lang w:eastAsia="bg-BG"/>
        </w:rPr>
        <w:t xml:space="preserve"> и т. 23 от ЗМСМА и чл. 5, ал. 1, т. </w:t>
      </w:r>
      <w:r w:rsidRPr="002B2C57">
        <w:rPr>
          <w:sz w:val="24"/>
          <w:szCs w:val="24"/>
          <w:lang w:val="bg-BG" w:eastAsia="bg-BG"/>
        </w:rPr>
        <w:t>7</w:t>
      </w:r>
      <w:r w:rsidRPr="002B2C57">
        <w:rPr>
          <w:sz w:val="24"/>
          <w:szCs w:val="24"/>
          <w:lang w:eastAsia="bg-BG"/>
        </w:rPr>
        <w:t xml:space="preserve"> и т. 22 и чл. 5, ал. 2 от ПОДОСНКВОА,</w:t>
      </w:r>
      <w:r w:rsidRPr="002B2C57">
        <w:rPr>
          <w:sz w:val="24"/>
          <w:szCs w:val="24"/>
          <w:lang w:val="bg-BG" w:eastAsia="bg-BG"/>
        </w:rPr>
        <w:t xml:space="preserve"> </w:t>
      </w:r>
    </w:p>
    <w:p w:rsidR="002B2C57" w:rsidRPr="002B2C57" w:rsidRDefault="002B2C57" w:rsidP="002B2C57">
      <w:pPr>
        <w:widowControl/>
        <w:jc w:val="center"/>
        <w:rPr>
          <w:b/>
          <w:sz w:val="24"/>
          <w:szCs w:val="24"/>
          <w:lang w:val="bg-BG"/>
        </w:rPr>
      </w:pPr>
    </w:p>
    <w:p w:rsidR="002B2C57" w:rsidRPr="002B2C57" w:rsidRDefault="002B2C57" w:rsidP="002B2C57">
      <w:pPr>
        <w:widowControl/>
        <w:jc w:val="center"/>
        <w:rPr>
          <w:b/>
          <w:sz w:val="24"/>
          <w:szCs w:val="24"/>
          <w:lang w:val="bg-BG"/>
        </w:rPr>
      </w:pPr>
      <w:r w:rsidRPr="002B2C57">
        <w:rPr>
          <w:b/>
          <w:sz w:val="24"/>
          <w:szCs w:val="24"/>
          <w:lang w:val="bg-BG"/>
        </w:rPr>
        <w:t>Р  Е  Ш  И :</w:t>
      </w:r>
    </w:p>
    <w:p w:rsidR="002B2C57" w:rsidRPr="002B2C57" w:rsidRDefault="002B2C57" w:rsidP="002B2C57">
      <w:pPr>
        <w:widowControl/>
        <w:jc w:val="center"/>
        <w:rPr>
          <w:b/>
          <w:sz w:val="22"/>
          <w:szCs w:val="24"/>
          <w:lang w:val="bg-BG"/>
        </w:rPr>
      </w:pPr>
    </w:p>
    <w:p w:rsidR="002B2C57" w:rsidRPr="002B2C57" w:rsidRDefault="002B2C57" w:rsidP="002B2C57">
      <w:pPr>
        <w:widowControl/>
        <w:ind w:firstLine="708"/>
        <w:jc w:val="both"/>
        <w:rPr>
          <w:sz w:val="24"/>
          <w:szCs w:val="24"/>
          <w:lang w:eastAsia="bg-BG"/>
        </w:rPr>
      </w:pPr>
      <w:r w:rsidRPr="002B2C57">
        <w:rPr>
          <w:sz w:val="24"/>
          <w:szCs w:val="24"/>
          <w:lang w:eastAsia="bg-BG"/>
        </w:rPr>
        <w:t>1. Дава съгласието си да се продаде на Силвия Максимова Китанова</w:t>
      </w:r>
      <w:r w:rsidRPr="002B2C57">
        <w:rPr>
          <w:sz w:val="24"/>
          <w:szCs w:val="24"/>
          <w:lang w:val="bg-BG" w:eastAsia="bg-BG"/>
        </w:rPr>
        <w:t>,</w:t>
      </w:r>
      <w:r w:rsidRPr="002B2C57">
        <w:rPr>
          <w:sz w:val="24"/>
          <w:szCs w:val="24"/>
          <w:lang w:eastAsia="bg-BG"/>
        </w:rPr>
        <w:t xml:space="preserve"> собственик на законно построени сгради върху имот общинска собственост, а именно:</w:t>
      </w:r>
      <w:r w:rsidRPr="002B2C57">
        <w:rPr>
          <w:sz w:val="28"/>
          <w:lang w:eastAsia="bg-BG"/>
        </w:rPr>
        <w:t xml:space="preserve"> </w:t>
      </w:r>
      <w:r w:rsidRPr="002B2C57">
        <w:rPr>
          <w:sz w:val="24"/>
          <w:szCs w:val="24"/>
          <w:lang w:eastAsia="bg-BG"/>
        </w:rPr>
        <w:t>застроен поземлен имот с идентификатор 07702.501.3140 по Кадастралната карта и кадастралните регистри на гр.</w:t>
      </w:r>
      <w:r w:rsidRPr="002B2C57">
        <w:rPr>
          <w:sz w:val="24"/>
          <w:szCs w:val="24"/>
          <w:lang w:val="bg-BG" w:eastAsia="bg-BG"/>
        </w:rPr>
        <w:t xml:space="preserve"> </w:t>
      </w:r>
      <w:r w:rsidRPr="002B2C57">
        <w:rPr>
          <w:sz w:val="24"/>
          <w:szCs w:val="24"/>
          <w:lang w:eastAsia="bg-BG"/>
        </w:rPr>
        <w:t>Бяла Слатина, с площ 306 кв.м., с трайно предназначение на територията: урбанизирана.</w:t>
      </w:r>
    </w:p>
    <w:p w:rsidR="002B2C57" w:rsidRPr="002B2C57" w:rsidRDefault="002B2C57" w:rsidP="002B2C57">
      <w:pPr>
        <w:widowControl/>
        <w:ind w:firstLine="708"/>
        <w:jc w:val="both"/>
        <w:rPr>
          <w:sz w:val="24"/>
          <w:szCs w:val="24"/>
          <w:lang w:eastAsia="bg-BG"/>
        </w:rPr>
      </w:pPr>
      <w:r w:rsidRPr="002B2C57">
        <w:rPr>
          <w:sz w:val="24"/>
          <w:szCs w:val="24"/>
          <w:lang w:eastAsia="bg-BG"/>
        </w:rPr>
        <w:t>2. Приема пазарната оценка за продажба на 306 кв.м. площ в размер на 2780 лв.</w:t>
      </w:r>
      <w:r w:rsidRPr="002B2C57">
        <w:rPr>
          <w:sz w:val="24"/>
          <w:szCs w:val="24"/>
          <w:lang w:val="bg-BG" w:eastAsia="bg-BG"/>
        </w:rPr>
        <w:t xml:space="preserve"> </w:t>
      </w:r>
      <w:r w:rsidRPr="002B2C57">
        <w:rPr>
          <w:sz w:val="24"/>
          <w:szCs w:val="24"/>
          <w:lang w:eastAsia="bg-BG"/>
        </w:rPr>
        <w:t xml:space="preserve">/две хиляди седемстотин и </w:t>
      </w:r>
      <w:proofErr w:type="gramStart"/>
      <w:r w:rsidRPr="002B2C57">
        <w:rPr>
          <w:sz w:val="24"/>
          <w:szCs w:val="24"/>
          <w:lang w:eastAsia="bg-BG"/>
        </w:rPr>
        <w:t>осемдесет  лева</w:t>
      </w:r>
      <w:proofErr w:type="gramEnd"/>
      <w:r w:rsidRPr="002B2C57">
        <w:rPr>
          <w:sz w:val="24"/>
          <w:szCs w:val="24"/>
          <w:lang w:eastAsia="bg-BG"/>
        </w:rPr>
        <w:t xml:space="preserve">/ с включен ДДС. </w:t>
      </w:r>
    </w:p>
    <w:p w:rsidR="002B2C57" w:rsidRPr="002B2C57" w:rsidRDefault="002B2C57" w:rsidP="002B2C57">
      <w:pPr>
        <w:widowControl/>
        <w:ind w:firstLine="708"/>
        <w:jc w:val="both"/>
        <w:rPr>
          <w:sz w:val="24"/>
          <w:szCs w:val="24"/>
          <w:lang w:eastAsia="bg-BG"/>
        </w:rPr>
      </w:pPr>
      <w:r w:rsidRPr="002B2C57">
        <w:rPr>
          <w:sz w:val="24"/>
          <w:szCs w:val="24"/>
          <w:lang w:eastAsia="bg-BG"/>
        </w:rPr>
        <w:t>Данъчната оценка за имота е в размер на 1591.20</w:t>
      </w:r>
      <w:r w:rsidRPr="002B2C57">
        <w:rPr>
          <w:sz w:val="24"/>
          <w:szCs w:val="24"/>
          <w:lang w:val="bg-BG" w:eastAsia="bg-BG"/>
        </w:rPr>
        <w:t xml:space="preserve"> </w:t>
      </w:r>
      <w:r w:rsidRPr="002B2C57">
        <w:rPr>
          <w:sz w:val="24"/>
          <w:szCs w:val="24"/>
          <w:lang w:eastAsia="bg-BG"/>
        </w:rPr>
        <w:t>лв. /хиляда петстотин деветдесет и един лева и двадесет стотинки/, съгласно удостоверение № 5602026289</w:t>
      </w:r>
      <w:r w:rsidRPr="002B2C57">
        <w:rPr>
          <w:sz w:val="24"/>
          <w:szCs w:val="24"/>
          <w:lang w:val="bg-BG" w:eastAsia="bg-BG"/>
        </w:rPr>
        <w:t xml:space="preserve"> </w:t>
      </w:r>
      <w:r w:rsidRPr="002B2C57">
        <w:rPr>
          <w:sz w:val="24"/>
          <w:szCs w:val="24"/>
          <w:lang w:eastAsia="bg-BG"/>
        </w:rPr>
        <w:t>/</w:t>
      </w:r>
      <w:r w:rsidRPr="002B2C57">
        <w:rPr>
          <w:sz w:val="24"/>
          <w:szCs w:val="24"/>
          <w:lang w:val="bg-BG" w:eastAsia="bg-BG"/>
        </w:rPr>
        <w:t xml:space="preserve"> </w:t>
      </w:r>
      <w:r w:rsidRPr="002B2C57">
        <w:rPr>
          <w:sz w:val="24"/>
          <w:szCs w:val="24"/>
          <w:lang w:eastAsia="bg-BG"/>
        </w:rPr>
        <w:t>09.04.2019</w:t>
      </w:r>
      <w:r w:rsidRPr="002B2C57">
        <w:rPr>
          <w:sz w:val="24"/>
          <w:szCs w:val="24"/>
          <w:lang w:val="bg-BG" w:eastAsia="bg-BG"/>
        </w:rPr>
        <w:t xml:space="preserve"> </w:t>
      </w:r>
      <w:r w:rsidRPr="002B2C57">
        <w:rPr>
          <w:sz w:val="24"/>
          <w:szCs w:val="24"/>
          <w:lang w:eastAsia="bg-BG"/>
        </w:rPr>
        <w:t>г. на МДТ към Община Бяла Слатина.</w:t>
      </w:r>
      <w:r w:rsidRPr="002B2C57">
        <w:rPr>
          <w:sz w:val="24"/>
          <w:szCs w:val="24"/>
          <w:lang w:eastAsia="bg-BG"/>
        </w:rPr>
        <w:tab/>
      </w:r>
    </w:p>
    <w:p w:rsidR="002B2C57" w:rsidRPr="002B2C57" w:rsidRDefault="002B2C57" w:rsidP="002B2C57">
      <w:pPr>
        <w:widowControl/>
        <w:ind w:firstLine="708"/>
        <w:jc w:val="both"/>
        <w:rPr>
          <w:sz w:val="24"/>
          <w:szCs w:val="24"/>
          <w:lang w:eastAsia="bg-BG"/>
        </w:rPr>
      </w:pPr>
      <w:r w:rsidRPr="002B2C57">
        <w:rPr>
          <w:sz w:val="24"/>
          <w:szCs w:val="24"/>
          <w:lang w:eastAsia="bg-BG"/>
        </w:rPr>
        <w:t>3. Хонорарът на лицензирания оценител за изготвената експертна оценка, който е в размер на 96 лв. с включено ДДС, е за сметка на купувача на основание чл.</w:t>
      </w:r>
      <w:r w:rsidRPr="002B2C57">
        <w:rPr>
          <w:sz w:val="24"/>
          <w:szCs w:val="24"/>
          <w:lang w:val="bg-BG" w:eastAsia="bg-BG"/>
        </w:rPr>
        <w:t xml:space="preserve"> </w:t>
      </w:r>
      <w:r w:rsidRPr="002B2C57">
        <w:rPr>
          <w:sz w:val="24"/>
          <w:szCs w:val="24"/>
          <w:lang w:eastAsia="bg-BG"/>
        </w:rPr>
        <w:t>73, ал.</w:t>
      </w:r>
      <w:r w:rsidRPr="002B2C57">
        <w:rPr>
          <w:sz w:val="24"/>
          <w:szCs w:val="24"/>
          <w:lang w:val="bg-BG" w:eastAsia="bg-BG"/>
        </w:rPr>
        <w:t xml:space="preserve"> </w:t>
      </w:r>
      <w:r w:rsidRPr="002B2C57">
        <w:rPr>
          <w:sz w:val="24"/>
          <w:szCs w:val="24"/>
          <w:lang w:eastAsia="bg-BG"/>
        </w:rPr>
        <w:t>1 от Наредба №</w:t>
      </w:r>
      <w:r w:rsidRPr="002B2C57">
        <w:rPr>
          <w:sz w:val="24"/>
          <w:szCs w:val="24"/>
          <w:lang w:val="bg-BG" w:eastAsia="bg-BG"/>
        </w:rPr>
        <w:t xml:space="preserve"> </w:t>
      </w:r>
      <w:r w:rsidRPr="002B2C57">
        <w:rPr>
          <w:sz w:val="24"/>
          <w:szCs w:val="24"/>
          <w:lang w:eastAsia="bg-BG"/>
        </w:rPr>
        <w:t>6 на ОбС.</w:t>
      </w:r>
    </w:p>
    <w:p w:rsidR="002B2C57" w:rsidRPr="002B2C57" w:rsidRDefault="002B2C57" w:rsidP="002B2C57">
      <w:pPr>
        <w:widowControl/>
        <w:ind w:firstLine="708"/>
        <w:jc w:val="both"/>
        <w:rPr>
          <w:sz w:val="24"/>
          <w:szCs w:val="24"/>
          <w:u w:val="single"/>
          <w:lang w:eastAsia="bg-BG"/>
        </w:rPr>
      </w:pPr>
      <w:r w:rsidRPr="002B2C57">
        <w:rPr>
          <w:sz w:val="24"/>
          <w:szCs w:val="24"/>
          <w:lang w:eastAsia="bg-BG"/>
        </w:rPr>
        <w:t>4.</w:t>
      </w:r>
      <w:r w:rsidRPr="002B2C57">
        <w:rPr>
          <w:sz w:val="28"/>
          <w:lang w:eastAsia="bg-BG"/>
        </w:rPr>
        <w:t xml:space="preserve"> </w:t>
      </w:r>
      <w:r w:rsidRPr="002B2C57">
        <w:rPr>
          <w:sz w:val="24"/>
          <w:szCs w:val="24"/>
          <w:lang w:eastAsia="bg-BG"/>
        </w:rPr>
        <w:t>Възлага на Кмета на Община Бяла Слатина да издаде заповед и да сключи договор</w:t>
      </w:r>
      <w:r w:rsidRPr="002B2C57">
        <w:rPr>
          <w:sz w:val="24"/>
          <w:szCs w:val="24"/>
          <w:lang w:val="bg-BG" w:eastAsia="bg-BG"/>
        </w:rPr>
        <w:t xml:space="preserve"> за продажба</w:t>
      </w:r>
      <w:r w:rsidRPr="002B2C57">
        <w:rPr>
          <w:sz w:val="24"/>
          <w:szCs w:val="24"/>
          <w:lang w:eastAsia="bg-BG"/>
        </w:rPr>
        <w:t>.</w:t>
      </w:r>
    </w:p>
    <w:p w:rsidR="007F00FC" w:rsidRDefault="007F00FC" w:rsidP="00171C8D">
      <w:pPr>
        <w:jc w:val="center"/>
        <w:rPr>
          <w:b/>
          <w:sz w:val="24"/>
          <w:szCs w:val="24"/>
          <w:lang w:val="bg-BG"/>
        </w:rPr>
      </w:pPr>
    </w:p>
    <w:p w:rsidR="00FA2687" w:rsidRDefault="00FA2687" w:rsidP="00171C8D">
      <w:pPr>
        <w:jc w:val="center"/>
        <w:rPr>
          <w:b/>
          <w:sz w:val="24"/>
          <w:szCs w:val="24"/>
          <w:lang w:val="bg-BG"/>
        </w:rPr>
      </w:pPr>
    </w:p>
    <w:p w:rsidR="00FA2687" w:rsidRPr="00171C8D" w:rsidRDefault="00FA2687" w:rsidP="00FA2687">
      <w:pPr>
        <w:jc w:val="both"/>
        <w:rPr>
          <w:sz w:val="24"/>
          <w:szCs w:val="24"/>
          <w:lang w:val="bg-BG"/>
        </w:rPr>
      </w:pPr>
      <w:r w:rsidRPr="00171C8D">
        <w:rPr>
          <w:sz w:val="24"/>
          <w:szCs w:val="24"/>
          <w:lang w:val="bg-BG"/>
        </w:rPr>
        <w:t xml:space="preserve">Гласува се </w:t>
      </w:r>
      <w:r>
        <w:rPr>
          <w:sz w:val="24"/>
          <w:szCs w:val="24"/>
          <w:lang w:val="bg-BG"/>
        </w:rPr>
        <w:t xml:space="preserve">поименно </w:t>
      </w:r>
      <w:r w:rsidRPr="00171C8D">
        <w:rPr>
          <w:sz w:val="24"/>
          <w:szCs w:val="24"/>
          <w:lang w:val="bg-BG"/>
        </w:rPr>
        <w:t>предложението за решение:</w:t>
      </w:r>
    </w:p>
    <w:p w:rsidR="00FA2687" w:rsidRPr="00171C8D" w:rsidRDefault="00FA2687" w:rsidP="00FA2687">
      <w:pPr>
        <w:widowControl/>
        <w:jc w:val="both"/>
        <w:rPr>
          <w:sz w:val="24"/>
          <w:szCs w:val="24"/>
          <w:lang w:val="bg-BG" w:eastAsia="bg-BG"/>
        </w:rPr>
      </w:pPr>
      <w:r w:rsidRPr="00171C8D">
        <w:rPr>
          <w:sz w:val="24"/>
          <w:szCs w:val="24"/>
          <w:lang w:val="bg-BG" w:eastAsia="bg-BG"/>
        </w:rPr>
        <w:t xml:space="preserve">Кворум: </w:t>
      </w:r>
      <w:r w:rsidR="009332D4">
        <w:rPr>
          <w:sz w:val="24"/>
          <w:szCs w:val="24"/>
          <w:lang w:val="bg-BG" w:eastAsia="bg-BG"/>
        </w:rPr>
        <w:t>20</w:t>
      </w:r>
    </w:p>
    <w:p w:rsidR="00FA2687" w:rsidRPr="00171C8D" w:rsidRDefault="00FA2687" w:rsidP="009332D4">
      <w:pPr>
        <w:widowControl/>
        <w:jc w:val="both"/>
        <w:rPr>
          <w:sz w:val="24"/>
          <w:szCs w:val="24"/>
          <w:lang w:val="bg-BG"/>
        </w:rPr>
      </w:pPr>
      <w:r w:rsidRPr="00171C8D">
        <w:rPr>
          <w:sz w:val="24"/>
          <w:szCs w:val="24"/>
          <w:lang w:val="bg-BG" w:eastAsia="bg-BG"/>
        </w:rPr>
        <w:t xml:space="preserve">Резултат: </w:t>
      </w:r>
      <w:r w:rsidR="009332D4">
        <w:rPr>
          <w:sz w:val="24"/>
          <w:szCs w:val="24"/>
          <w:lang w:val="bg-BG" w:eastAsia="bg-BG"/>
        </w:rPr>
        <w:t>20</w:t>
      </w:r>
      <w:r w:rsidRPr="00171C8D">
        <w:rPr>
          <w:sz w:val="24"/>
          <w:szCs w:val="24"/>
          <w:lang w:val="bg-BG" w:eastAsia="bg-BG"/>
        </w:rPr>
        <w:t xml:space="preserve"> гласа “ЗА” </w:t>
      </w:r>
    </w:p>
    <w:p w:rsidR="00C969AD" w:rsidRDefault="00C969AD" w:rsidP="00FA2687">
      <w:pPr>
        <w:jc w:val="center"/>
        <w:rPr>
          <w:b/>
          <w:caps/>
          <w:sz w:val="24"/>
          <w:szCs w:val="24"/>
          <w:lang w:val="bg-BG"/>
        </w:rPr>
      </w:pPr>
    </w:p>
    <w:p w:rsidR="00FA2687" w:rsidRPr="008966BD" w:rsidRDefault="00FA2687" w:rsidP="00FA2687">
      <w:pPr>
        <w:jc w:val="center"/>
        <w:rPr>
          <w:b/>
          <w:sz w:val="24"/>
          <w:szCs w:val="24"/>
        </w:rPr>
      </w:pPr>
      <w:r w:rsidRPr="00171C8D">
        <w:rPr>
          <w:b/>
          <w:caps/>
          <w:sz w:val="24"/>
          <w:szCs w:val="24"/>
          <w:lang w:val="bg-BG"/>
        </w:rPr>
        <w:t>Решение</w:t>
      </w:r>
      <w:r w:rsidRPr="00171C8D">
        <w:rPr>
          <w:b/>
          <w:sz w:val="24"/>
          <w:szCs w:val="24"/>
          <w:lang w:val="bg-BG"/>
        </w:rPr>
        <w:t xml:space="preserve">   № </w:t>
      </w:r>
      <w:r w:rsidR="00C969AD">
        <w:rPr>
          <w:b/>
          <w:sz w:val="24"/>
          <w:szCs w:val="24"/>
          <w:lang w:val="bg-BG"/>
        </w:rPr>
        <w:t>8</w:t>
      </w:r>
      <w:r w:rsidR="000B44B4">
        <w:rPr>
          <w:b/>
          <w:sz w:val="24"/>
          <w:szCs w:val="24"/>
          <w:lang w:val="bg-BG"/>
        </w:rPr>
        <w:t>76</w:t>
      </w:r>
    </w:p>
    <w:p w:rsidR="00FA2687" w:rsidRDefault="00FA2687" w:rsidP="00FA2687">
      <w:pPr>
        <w:jc w:val="center"/>
        <w:rPr>
          <w:b/>
          <w:sz w:val="24"/>
          <w:szCs w:val="24"/>
          <w:lang w:val="bg-BG"/>
        </w:rPr>
      </w:pPr>
    </w:p>
    <w:p w:rsidR="000B44B4" w:rsidRPr="000B44B4" w:rsidRDefault="000B44B4" w:rsidP="000B44B4">
      <w:pPr>
        <w:keepNext/>
        <w:widowControl/>
        <w:jc w:val="both"/>
        <w:outlineLvl w:val="1"/>
        <w:rPr>
          <w:rFonts w:eastAsia="Calibri"/>
          <w:sz w:val="24"/>
          <w:szCs w:val="24"/>
          <w:lang w:val="bg-BG"/>
        </w:rPr>
      </w:pPr>
      <w:r w:rsidRPr="000B44B4">
        <w:rPr>
          <w:b/>
          <w:sz w:val="24"/>
          <w:szCs w:val="24"/>
          <w:lang w:val="bg-BG" w:eastAsia="bg-BG"/>
        </w:rPr>
        <w:t xml:space="preserve">ОТНОСНО: </w:t>
      </w:r>
      <w:r w:rsidRPr="000B44B4">
        <w:rPr>
          <w:sz w:val="24"/>
          <w:szCs w:val="24"/>
          <w:lang w:val="bg-BG" w:eastAsia="bg-BG"/>
        </w:rPr>
        <w:t>Продажба на имот частна общинска собственост с идентификатор 07702.501.198 по Кадастралната карта и кадастралните регистри на гр. Бяла Слатина.</w:t>
      </w:r>
    </w:p>
    <w:p w:rsidR="000B44B4" w:rsidRPr="000B44B4" w:rsidRDefault="000B44B4" w:rsidP="000B44B4">
      <w:pPr>
        <w:widowControl/>
        <w:ind w:firstLine="720"/>
        <w:jc w:val="both"/>
        <w:rPr>
          <w:b/>
          <w:sz w:val="24"/>
          <w:szCs w:val="24"/>
          <w:u w:val="single"/>
          <w:lang w:val="bg-BG"/>
        </w:rPr>
      </w:pPr>
    </w:p>
    <w:p w:rsidR="000B44B4" w:rsidRPr="000B44B4" w:rsidRDefault="000B44B4" w:rsidP="000B44B4">
      <w:pPr>
        <w:widowControl/>
        <w:ind w:firstLine="567"/>
        <w:jc w:val="both"/>
        <w:rPr>
          <w:sz w:val="24"/>
          <w:szCs w:val="24"/>
          <w:lang w:eastAsia="bg-BG"/>
        </w:rPr>
      </w:pPr>
      <w:r w:rsidRPr="000B44B4">
        <w:rPr>
          <w:b/>
          <w:sz w:val="24"/>
          <w:szCs w:val="24"/>
          <w:u w:val="single"/>
          <w:lang w:val="bg-BG"/>
        </w:rPr>
        <w:t>Мотиви:</w:t>
      </w:r>
      <w:r w:rsidRPr="000B44B4">
        <w:rPr>
          <w:sz w:val="28"/>
          <w:lang w:eastAsia="bg-BG"/>
        </w:rPr>
        <w:t xml:space="preserve"> </w:t>
      </w:r>
      <w:r w:rsidRPr="000B44B4">
        <w:rPr>
          <w:sz w:val="24"/>
          <w:szCs w:val="24"/>
          <w:lang w:eastAsia="bg-BG"/>
        </w:rPr>
        <w:t>Постъпило е заявление с наш рег.</w:t>
      </w:r>
      <w:r w:rsidRPr="000B44B4">
        <w:rPr>
          <w:sz w:val="24"/>
          <w:szCs w:val="24"/>
          <w:lang w:val="bg-BG" w:eastAsia="bg-BG"/>
        </w:rPr>
        <w:t xml:space="preserve"> </w:t>
      </w:r>
      <w:proofErr w:type="gramStart"/>
      <w:r w:rsidRPr="000B44B4">
        <w:rPr>
          <w:sz w:val="24"/>
          <w:szCs w:val="24"/>
          <w:lang w:eastAsia="bg-BG"/>
        </w:rPr>
        <w:t>индекс</w:t>
      </w:r>
      <w:proofErr w:type="gramEnd"/>
      <w:r w:rsidRPr="000B44B4">
        <w:rPr>
          <w:sz w:val="24"/>
          <w:szCs w:val="24"/>
          <w:lang w:eastAsia="bg-BG"/>
        </w:rPr>
        <w:t xml:space="preserve"> 9400-522</w:t>
      </w:r>
      <w:r w:rsidRPr="000B44B4">
        <w:rPr>
          <w:sz w:val="24"/>
          <w:szCs w:val="24"/>
          <w:lang w:val="bg-BG" w:eastAsia="bg-BG"/>
        </w:rPr>
        <w:t xml:space="preserve"> </w:t>
      </w:r>
      <w:r w:rsidRPr="000B44B4">
        <w:rPr>
          <w:sz w:val="24"/>
          <w:szCs w:val="24"/>
          <w:lang w:eastAsia="bg-BG"/>
        </w:rPr>
        <w:t>/</w:t>
      </w:r>
      <w:r w:rsidRPr="000B44B4">
        <w:rPr>
          <w:sz w:val="24"/>
          <w:szCs w:val="24"/>
          <w:lang w:val="bg-BG" w:eastAsia="bg-BG"/>
        </w:rPr>
        <w:t xml:space="preserve"> </w:t>
      </w:r>
      <w:r w:rsidRPr="000B44B4">
        <w:rPr>
          <w:sz w:val="24"/>
          <w:szCs w:val="24"/>
          <w:lang w:eastAsia="bg-BG"/>
        </w:rPr>
        <w:t>26.03.2019</w:t>
      </w:r>
      <w:r w:rsidRPr="000B44B4">
        <w:rPr>
          <w:sz w:val="24"/>
          <w:szCs w:val="24"/>
          <w:lang w:val="bg-BG" w:eastAsia="bg-BG"/>
        </w:rPr>
        <w:t xml:space="preserve"> </w:t>
      </w:r>
      <w:r w:rsidRPr="000B44B4">
        <w:rPr>
          <w:sz w:val="24"/>
          <w:szCs w:val="24"/>
          <w:lang w:eastAsia="bg-BG"/>
        </w:rPr>
        <w:t xml:space="preserve">г. от Петрина Петкова </w:t>
      </w:r>
      <w:bookmarkStart w:id="0" w:name="_GoBack"/>
      <w:r w:rsidR="004922BE">
        <w:rPr>
          <w:sz w:val="24"/>
          <w:szCs w:val="24"/>
          <w:lang w:eastAsia="bg-BG"/>
        </w:rPr>
        <w:t>Проданова</w:t>
      </w:r>
      <w:bookmarkEnd w:id="0"/>
      <w:r w:rsidRPr="000B44B4">
        <w:rPr>
          <w:sz w:val="24"/>
          <w:szCs w:val="24"/>
          <w:lang w:eastAsia="bg-BG"/>
        </w:rPr>
        <w:t xml:space="preserve"> жител на гр</w:t>
      </w:r>
      <w:r w:rsidRPr="000B44B4">
        <w:rPr>
          <w:sz w:val="24"/>
          <w:szCs w:val="24"/>
          <w:lang w:val="bg-BG" w:eastAsia="bg-BG"/>
        </w:rPr>
        <w:t xml:space="preserve"> </w:t>
      </w:r>
      <w:r w:rsidRPr="000B44B4">
        <w:rPr>
          <w:sz w:val="24"/>
          <w:szCs w:val="24"/>
          <w:lang w:eastAsia="bg-BG"/>
        </w:rPr>
        <w:t>.Бяла Слатина, ул.</w:t>
      </w:r>
      <w:r w:rsidRPr="000B44B4">
        <w:rPr>
          <w:sz w:val="24"/>
          <w:szCs w:val="24"/>
          <w:lang w:val="bg-BG" w:eastAsia="bg-BG"/>
        </w:rPr>
        <w:t xml:space="preserve"> „</w:t>
      </w:r>
      <w:r w:rsidRPr="000B44B4">
        <w:rPr>
          <w:sz w:val="24"/>
          <w:szCs w:val="24"/>
          <w:lang w:eastAsia="bg-BG"/>
        </w:rPr>
        <w:t>Янко Сакъзов“ № 25, с което същата заявява искането си за закупуване на недвижимия имот – частна общинска собственост с идентификатор 07702.501.198 по Кадастралната карта и кадастралните регистри на гр.</w:t>
      </w:r>
      <w:r w:rsidRPr="000B44B4">
        <w:rPr>
          <w:sz w:val="24"/>
          <w:szCs w:val="24"/>
          <w:lang w:val="bg-BG" w:eastAsia="bg-BG"/>
        </w:rPr>
        <w:t xml:space="preserve"> </w:t>
      </w:r>
      <w:r w:rsidRPr="000B44B4">
        <w:rPr>
          <w:sz w:val="24"/>
          <w:szCs w:val="24"/>
          <w:lang w:eastAsia="bg-BG"/>
        </w:rPr>
        <w:t>Бяла Слатина, намиращ се на ул.</w:t>
      </w:r>
      <w:r w:rsidRPr="000B44B4">
        <w:rPr>
          <w:sz w:val="24"/>
          <w:szCs w:val="24"/>
          <w:lang w:val="bg-BG" w:eastAsia="bg-BG"/>
        </w:rPr>
        <w:t xml:space="preserve"> „</w:t>
      </w:r>
      <w:r w:rsidRPr="000B44B4">
        <w:rPr>
          <w:sz w:val="24"/>
          <w:szCs w:val="24"/>
          <w:lang w:eastAsia="bg-BG"/>
        </w:rPr>
        <w:t>Янко Сакъзов“ № 25, с площ 657 кв.м.</w:t>
      </w:r>
    </w:p>
    <w:p w:rsidR="000B44B4" w:rsidRPr="000B44B4" w:rsidRDefault="000B44B4" w:rsidP="000B44B4">
      <w:pPr>
        <w:widowControl/>
        <w:ind w:firstLine="567"/>
        <w:jc w:val="both"/>
        <w:rPr>
          <w:sz w:val="24"/>
          <w:szCs w:val="24"/>
          <w:lang w:eastAsia="bg-BG"/>
        </w:rPr>
      </w:pPr>
      <w:r w:rsidRPr="000B44B4">
        <w:rPr>
          <w:sz w:val="24"/>
          <w:szCs w:val="24"/>
          <w:lang w:eastAsia="bg-BG"/>
        </w:rPr>
        <w:t>Заявителката е собственик на законно изградените в имота сгради съгласно нотариален акт № 396</w:t>
      </w:r>
      <w:r w:rsidRPr="000B44B4">
        <w:rPr>
          <w:sz w:val="24"/>
          <w:szCs w:val="24"/>
          <w:lang w:val="bg-BG" w:eastAsia="bg-BG"/>
        </w:rPr>
        <w:t xml:space="preserve">, </w:t>
      </w:r>
      <w:r w:rsidRPr="000B44B4">
        <w:rPr>
          <w:sz w:val="24"/>
          <w:szCs w:val="24"/>
          <w:lang w:eastAsia="bg-BG"/>
        </w:rPr>
        <w:t>том I, дело 1871 от 29.08.1997</w:t>
      </w:r>
      <w:r w:rsidRPr="000B44B4">
        <w:rPr>
          <w:sz w:val="24"/>
          <w:szCs w:val="24"/>
          <w:lang w:val="bg-BG" w:eastAsia="bg-BG"/>
        </w:rPr>
        <w:t xml:space="preserve"> </w:t>
      </w:r>
      <w:r w:rsidRPr="000B44B4">
        <w:rPr>
          <w:sz w:val="24"/>
          <w:szCs w:val="24"/>
          <w:lang w:eastAsia="bg-BG"/>
        </w:rPr>
        <w:t>г.</w:t>
      </w:r>
    </w:p>
    <w:p w:rsidR="000B44B4" w:rsidRPr="000B44B4" w:rsidRDefault="000B44B4" w:rsidP="000B44B4">
      <w:pPr>
        <w:widowControl/>
        <w:ind w:firstLine="708"/>
        <w:jc w:val="both"/>
        <w:rPr>
          <w:rFonts w:eastAsia="Calibri"/>
          <w:sz w:val="24"/>
          <w:szCs w:val="24"/>
          <w:lang w:val="bg-BG"/>
        </w:rPr>
      </w:pPr>
      <w:r w:rsidRPr="000B44B4">
        <w:rPr>
          <w:sz w:val="24"/>
          <w:lang w:val="bg-BG" w:eastAsia="bg-BG"/>
        </w:rPr>
        <w:t>В случая са налице условията на чл. 35, ал. 3 и във връзка с  чл. 41, ал. 2 от ЗОС, съгласно които продажба на земя частна общинска собственост се извършва от кмета на общината без търг или конкурс, по пазарна цена, на собственика на  законно построена сграда върху нея.</w:t>
      </w:r>
    </w:p>
    <w:p w:rsidR="000B44B4" w:rsidRPr="000B44B4" w:rsidRDefault="000B44B4" w:rsidP="000B44B4">
      <w:pPr>
        <w:widowControl/>
        <w:jc w:val="center"/>
        <w:rPr>
          <w:b/>
          <w:sz w:val="24"/>
          <w:szCs w:val="24"/>
          <w:lang w:val="bg-BG" w:eastAsia="bg-BG"/>
        </w:rPr>
      </w:pPr>
    </w:p>
    <w:p w:rsidR="000B44B4" w:rsidRPr="000B44B4" w:rsidRDefault="000B44B4" w:rsidP="000B44B4">
      <w:pPr>
        <w:widowControl/>
        <w:jc w:val="center"/>
        <w:rPr>
          <w:sz w:val="24"/>
          <w:szCs w:val="24"/>
          <w:lang w:val="bg-BG" w:eastAsia="bg-BG"/>
        </w:rPr>
      </w:pPr>
      <w:r w:rsidRPr="000B44B4">
        <w:rPr>
          <w:b/>
          <w:sz w:val="24"/>
          <w:szCs w:val="24"/>
          <w:lang w:val="bg-BG" w:eastAsia="bg-BG"/>
        </w:rPr>
        <w:t>ОБЩИНСКИ СЪВЕТ БЯЛА СЛАТИНА</w:t>
      </w:r>
    </w:p>
    <w:p w:rsidR="000B44B4" w:rsidRPr="000B44B4" w:rsidRDefault="000B44B4" w:rsidP="000B44B4">
      <w:pPr>
        <w:widowControl/>
        <w:jc w:val="both"/>
        <w:rPr>
          <w:sz w:val="24"/>
          <w:szCs w:val="24"/>
          <w:lang w:val="bg-BG" w:eastAsia="bg-BG"/>
        </w:rPr>
      </w:pPr>
      <w:r w:rsidRPr="000B44B4">
        <w:rPr>
          <w:sz w:val="24"/>
          <w:szCs w:val="24"/>
          <w:lang w:val="ru-RU" w:eastAsia="bg-BG"/>
        </w:rPr>
        <w:t xml:space="preserve"> </w:t>
      </w:r>
    </w:p>
    <w:p w:rsidR="000B44B4" w:rsidRPr="000B44B4" w:rsidRDefault="000B44B4" w:rsidP="000B44B4">
      <w:pPr>
        <w:jc w:val="center"/>
        <w:rPr>
          <w:sz w:val="24"/>
          <w:szCs w:val="24"/>
          <w:lang w:eastAsia="bg-BG"/>
        </w:rPr>
      </w:pPr>
      <w:r w:rsidRPr="000B44B4">
        <w:rPr>
          <w:sz w:val="24"/>
          <w:szCs w:val="24"/>
          <w:lang w:eastAsia="bg-BG"/>
        </w:rPr>
        <w:t xml:space="preserve">На основание Докладна от Кмета на общината с изх. № </w:t>
      </w:r>
      <w:r w:rsidRPr="000B44B4">
        <w:rPr>
          <w:sz w:val="24"/>
          <w:szCs w:val="24"/>
          <w:lang w:val="bg-BG" w:eastAsia="bg-BG"/>
        </w:rPr>
        <w:t>9400</w:t>
      </w:r>
      <w:r w:rsidRPr="000B44B4">
        <w:rPr>
          <w:sz w:val="24"/>
          <w:szCs w:val="24"/>
          <w:lang w:eastAsia="bg-BG"/>
        </w:rPr>
        <w:t>-</w:t>
      </w:r>
      <w:r w:rsidRPr="000B44B4">
        <w:rPr>
          <w:sz w:val="24"/>
          <w:szCs w:val="24"/>
          <w:lang w:val="bg-BG" w:eastAsia="bg-BG"/>
        </w:rPr>
        <w:t xml:space="preserve">522-1 </w:t>
      </w:r>
      <w:r w:rsidRPr="000B44B4">
        <w:rPr>
          <w:sz w:val="24"/>
          <w:szCs w:val="24"/>
          <w:lang w:eastAsia="bg-BG"/>
        </w:rPr>
        <w:t>/</w:t>
      </w:r>
      <w:r w:rsidRPr="000B44B4">
        <w:rPr>
          <w:sz w:val="24"/>
          <w:szCs w:val="24"/>
          <w:lang w:val="bg-BG" w:eastAsia="bg-BG"/>
        </w:rPr>
        <w:t xml:space="preserve"> 12</w:t>
      </w:r>
      <w:r w:rsidRPr="000B44B4">
        <w:rPr>
          <w:sz w:val="24"/>
          <w:szCs w:val="24"/>
          <w:lang w:eastAsia="bg-BG"/>
        </w:rPr>
        <w:t>.</w:t>
      </w:r>
      <w:r w:rsidRPr="000B44B4">
        <w:rPr>
          <w:sz w:val="24"/>
          <w:szCs w:val="24"/>
          <w:lang w:val="bg-BG" w:eastAsia="bg-BG"/>
        </w:rPr>
        <w:t>04</w:t>
      </w:r>
      <w:r w:rsidRPr="000B44B4">
        <w:rPr>
          <w:sz w:val="24"/>
          <w:szCs w:val="24"/>
          <w:lang w:eastAsia="bg-BG"/>
        </w:rPr>
        <w:t>.2019 г.</w:t>
      </w:r>
      <w:r w:rsidRPr="000B44B4">
        <w:rPr>
          <w:sz w:val="24"/>
          <w:szCs w:val="24"/>
          <w:lang w:val="bg-BG" w:eastAsia="bg-BG"/>
        </w:rPr>
        <w:t xml:space="preserve">, </w:t>
      </w:r>
      <w:r w:rsidRPr="000B44B4">
        <w:rPr>
          <w:color w:val="000000"/>
          <w:sz w:val="24"/>
          <w:szCs w:val="24"/>
          <w:lang w:eastAsia="bg-BG"/>
        </w:rPr>
        <w:t>чл.</w:t>
      </w:r>
      <w:r w:rsidRPr="000B44B4">
        <w:rPr>
          <w:color w:val="000000"/>
          <w:sz w:val="24"/>
          <w:szCs w:val="24"/>
          <w:lang w:val="bg-BG" w:eastAsia="bg-BG"/>
        </w:rPr>
        <w:t xml:space="preserve"> </w:t>
      </w:r>
      <w:r w:rsidRPr="000B44B4">
        <w:rPr>
          <w:color w:val="000000"/>
          <w:sz w:val="24"/>
          <w:szCs w:val="24"/>
          <w:lang w:eastAsia="bg-BG"/>
        </w:rPr>
        <w:t>35, ал.</w:t>
      </w:r>
      <w:r w:rsidRPr="000B44B4">
        <w:rPr>
          <w:color w:val="000000"/>
          <w:sz w:val="24"/>
          <w:szCs w:val="24"/>
          <w:lang w:val="bg-BG" w:eastAsia="bg-BG"/>
        </w:rPr>
        <w:t xml:space="preserve"> </w:t>
      </w:r>
      <w:r w:rsidRPr="000B44B4">
        <w:rPr>
          <w:color w:val="000000"/>
          <w:sz w:val="24"/>
          <w:szCs w:val="24"/>
          <w:lang w:eastAsia="bg-BG"/>
        </w:rPr>
        <w:t>3, чл.</w:t>
      </w:r>
      <w:r w:rsidRPr="000B44B4">
        <w:rPr>
          <w:color w:val="000000"/>
          <w:sz w:val="24"/>
          <w:szCs w:val="24"/>
          <w:lang w:val="bg-BG" w:eastAsia="bg-BG"/>
        </w:rPr>
        <w:t xml:space="preserve"> </w:t>
      </w:r>
      <w:r w:rsidRPr="000B44B4">
        <w:rPr>
          <w:color w:val="000000"/>
          <w:sz w:val="24"/>
          <w:szCs w:val="24"/>
          <w:lang w:eastAsia="bg-BG"/>
        </w:rPr>
        <w:t>41, ал.</w:t>
      </w:r>
      <w:r w:rsidRPr="000B44B4">
        <w:rPr>
          <w:color w:val="000000"/>
          <w:sz w:val="24"/>
          <w:szCs w:val="24"/>
          <w:lang w:val="bg-BG" w:eastAsia="bg-BG"/>
        </w:rPr>
        <w:t xml:space="preserve"> </w:t>
      </w:r>
      <w:r w:rsidRPr="000B44B4">
        <w:rPr>
          <w:color w:val="000000"/>
          <w:sz w:val="24"/>
          <w:szCs w:val="24"/>
          <w:lang w:eastAsia="bg-BG"/>
        </w:rPr>
        <w:t>2 от ЗОС</w:t>
      </w:r>
      <w:r w:rsidRPr="000B44B4">
        <w:rPr>
          <w:color w:val="000000"/>
          <w:sz w:val="24"/>
          <w:szCs w:val="24"/>
          <w:lang w:val="bg-BG" w:eastAsia="bg-BG"/>
        </w:rPr>
        <w:t>,</w:t>
      </w:r>
      <w:r w:rsidRPr="000B44B4">
        <w:rPr>
          <w:sz w:val="24"/>
          <w:szCs w:val="24"/>
          <w:lang w:eastAsia="bg-BG"/>
        </w:rPr>
        <w:t xml:space="preserve"> </w:t>
      </w:r>
      <w:r w:rsidRPr="000B44B4">
        <w:rPr>
          <w:color w:val="000000"/>
          <w:sz w:val="24"/>
          <w:szCs w:val="24"/>
          <w:lang w:eastAsia="bg-BG"/>
        </w:rPr>
        <w:t>чл.</w:t>
      </w:r>
      <w:r w:rsidRPr="000B44B4">
        <w:rPr>
          <w:color w:val="000000"/>
          <w:sz w:val="24"/>
          <w:szCs w:val="24"/>
          <w:lang w:val="bg-BG" w:eastAsia="bg-BG"/>
        </w:rPr>
        <w:t xml:space="preserve"> </w:t>
      </w:r>
      <w:r w:rsidRPr="000B44B4">
        <w:rPr>
          <w:color w:val="000000"/>
          <w:sz w:val="24"/>
          <w:szCs w:val="24"/>
          <w:lang w:eastAsia="bg-BG"/>
        </w:rPr>
        <w:t>80, ал.</w:t>
      </w:r>
      <w:r w:rsidRPr="000B44B4">
        <w:rPr>
          <w:color w:val="000000"/>
          <w:sz w:val="24"/>
          <w:szCs w:val="24"/>
          <w:lang w:val="bg-BG" w:eastAsia="bg-BG"/>
        </w:rPr>
        <w:t xml:space="preserve"> </w:t>
      </w:r>
      <w:r w:rsidRPr="000B44B4">
        <w:rPr>
          <w:color w:val="000000"/>
          <w:sz w:val="24"/>
          <w:szCs w:val="24"/>
          <w:lang w:eastAsia="bg-BG"/>
        </w:rPr>
        <w:t>1 и ал.</w:t>
      </w:r>
      <w:r w:rsidRPr="000B44B4">
        <w:rPr>
          <w:color w:val="000000"/>
          <w:sz w:val="24"/>
          <w:szCs w:val="24"/>
          <w:lang w:val="bg-BG" w:eastAsia="bg-BG"/>
        </w:rPr>
        <w:t xml:space="preserve"> </w:t>
      </w:r>
      <w:r w:rsidRPr="000B44B4">
        <w:rPr>
          <w:color w:val="000000"/>
          <w:sz w:val="24"/>
          <w:szCs w:val="24"/>
          <w:lang w:eastAsia="bg-BG"/>
        </w:rPr>
        <w:t>7</w:t>
      </w:r>
      <w:r w:rsidRPr="000B44B4">
        <w:rPr>
          <w:sz w:val="24"/>
          <w:szCs w:val="24"/>
          <w:lang w:val="bg-BG" w:eastAsia="bg-BG"/>
        </w:rPr>
        <w:t xml:space="preserve"> от Наредба № 6 за придобиване, управление и разпореждане с общинско </w:t>
      </w:r>
      <w:proofErr w:type="gramStart"/>
      <w:r w:rsidRPr="000B44B4">
        <w:rPr>
          <w:sz w:val="24"/>
          <w:szCs w:val="24"/>
          <w:lang w:val="bg-BG" w:eastAsia="bg-BG"/>
        </w:rPr>
        <w:t xml:space="preserve">имущество </w:t>
      </w:r>
      <w:r w:rsidRPr="000B44B4">
        <w:rPr>
          <w:sz w:val="24"/>
          <w:szCs w:val="24"/>
          <w:lang w:eastAsia="bg-BG"/>
        </w:rPr>
        <w:t xml:space="preserve"> и</w:t>
      </w:r>
      <w:proofErr w:type="gramEnd"/>
      <w:r w:rsidRPr="000B44B4">
        <w:rPr>
          <w:sz w:val="24"/>
          <w:szCs w:val="24"/>
          <w:lang w:eastAsia="bg-BG"/>
        </w:rPr>
        <w:t xml:space="preserve"> чл. 21, ал. 1, т. 2 от ЗМСМА, във връзка с чл. 21, ал. 1, т. </w:t>
      </w:r>
      <w:r w:rsidRPr="000B44B4">
        <w:rPr>
          <w:sz w:val="24"/>
          <w:szCs w:val="24"/>
          <w:lang w:val="bg-BG" w:eastAsia="bg-BG"/>
        </w:rPr>
        <w:t>8</w:t>
      </w:r>
      <w:r w:rsidRPr="000B44B4">
        <w:rPr>
          <w:sz w:val="24"/>
          <w:szCs w:val="24"/>
          <w:lang w:eastAsia="bg-BG"/>
        </w:rPr>
        <w:t xml:space="preserve"> и т. 23 от ЗМСМА и чл. 5, ал. 1, т. </w:t>
      </w:r>
      <w:r w:rsidRPr="000B44B4">
        <w:rPr>
          <w:sz w:val="24"/>
          <w:szCs w:val="24"/>
          <w:lang w:val="bg-BG" w:eastAsia="bg-BG"/>
        </w:rPr>
        <w:t>7</w:t>
      </w:r>
      <w:r w:rsidRPr="000B44B4">
        <w:rPr>
          <w:sz w:val="24"/>
          <w:szCs w:val="24"/>
          <w:lang w:eastAsia="bg-BG"/>
        </w:rPr>
        <w:t xml:space="preserve"> и т. 22 и чл. 5, ал. 2 от ПОДОСНКВОА,</w:t>
      </w:r>
      <w:r w:rsidRPr="000B44B4">
        <w:rPr>
          <w:sz w:val="24"/>
          <w:szCs w:val="24"/>
          <w:lang w:val="bg-BG" w:eastAsia="bg-BG"/>
        </w:rPr>
        <w:t xml:space="preserve"> </w:t>
      </w:r>
    </w:p>
    <w:p w:rsidR="000B44B4" w:rsidRPr="000B44B4" w:rsidRDefault="000B44B4" w:rsidP="000B44B4">
      <w:pPr>
        <w:jc w:val="center"/>
        <w:rPr>
          <w:b/>
          <w:sz w:val="24"/>
          <w:szCs w:val="24"/>
          <w:lang w:val="bg-BG"/>
        </w:rPr>
      </w:pPr>
      <w:r w:rsidRPr="000B44B4">
        <w:rPr>
          <w:sz w:val="24"/>
          <w:szCs w:val="24"/>
          <w:lang w:val="bg-BG" w:eastAsia="bg-BG"/>
        </w:rPr>
        <w:t xml:space="preserve"> </w:t>
      </w:r>
    </w:p>
    <w:p w:rsidR="000B44B4" w:rsidRPr="000B44B4" w:rsidRDefault="000B44B4" w:rsidP="000B44B4">
      <w:pPr>
        <w:widowControl/>
        <w:jc w:val="center"/>
        <w:rPr>
          <w:b/>
          <w:sz w:val="24"/>
          <w:szCs w:val="24"/>
          <w:lang w:val="bg-BG"/>
        </w:rPr>
      </w:pPr>
      <w:r w:rsidRPr="000B44B4">
        <w:rPr>
          <w:b/>
          <w:sz w:val="24"/>
          <w:szCs w:val="24"/>
          <w:lang w:val="bg-BG"/>
        </w:rPr>
        <w:t>Р  Е  Ш  И :</w:t>
      </w:r>
    </w:p>
    <w:p w:rsidR="000B44B4" w:rsidRPr="000B44B4" w:rsidRDefault="000B44B4" w:rsidP="000B44B4">
      <w:pPr>
        <w:widowControl/>
        <w:jc w:val="center"/>
        <w:rPr>
          <w:b/>
          <w:sz w:val="22"/>
          <w:szCs w:val="24"/>
          <w:lang w:val="bg-BG"/>
        </w:rPr>
      </w:pPr>
    </w:p>
    <w:p w:rsidR="000B44B4" w:rsidRPr="000B44B4" w:rsidRDefault="000B44B4" w:rsidP="000B44B4">
      <w:pPr>
        <w:widowControl/>
        <w:ind w:firstLine="708"/>
        <w:jc w:val="both"/>
        <w:rPr>
          <w:sz w:val="24"/>
          <w:szCs w:val="24"/>
          <w:lang w:eastAsia="bg-BG"/>
        </w:rPr>
      </w:pPr>
      <w:r w:rsidRPr="000B44B4">
        <w:rPr>
          <w:sz w:val="24"/>
          <w:szCs w:val="24"/>
          <w:lang w:eastAsia="bg-BG"/>
        </w:rPr>
        <w:t xml:space="preserve">1. Дава съгласието си да се продаде на Петрина Петкова </w:t>
      </w:r>
      <w:r w:rsidR="004922BE">
        <w:rPr>
          <w:sz w:val="24"/>
          <w:szCs w:val="24"/>
          <w:lang w:eastAsia="bg-BG"/>
        </w:rPr>
        <w:t>Проданова</w:t>
      </w:r>
      <w:r w:rsidRPr="000B44B4">
        <w:rPr>
          <w:sz w:val="24"/>
          <w:szCs w:val="24"/>
          <w:lang w:val="bg-BG" w:eastAsia="bg-BG"/>
        </w:rPr>
        <w:t>,</w:t>
      </w:r>
      <w:r w:rsidRPr="000B44B4">
        <w:rPr>
          <w:sz w:val="24"/>
          <w:szCs w:val="24"/>
          <w:lang w:eastAsia="bg-BG"/>
        </w:rPr>
        <w:t xml:space="preserve"> собственик на законно построени сгради върху имот</w:t>
      </w:r>
      <w:r w:rsidRPr="000B44B4">
        <w:rPr>
          <w:sz w:val="24"/>
          <w:szCs w:val="24"/>
          <w:lang w:val="bg-BG" w:eastAsia="bg-BG"/>
        </w:rPr>
        <w:t>,</w:t>
      </w:r>
      <w:r w:rsidRPr="000B44B4">
        <w:rPr>
          <w:sz w:val="24"/>
          <w:szCs w:val="24"/>
          <w:lang w:eastAsia="bg-BG"/>
        </w:rPr>
        <w:t xml:space="preserve"> общинска собственост, а именно:</w:t>
      </w:r>
      <w:r w:rsidRPr="000B44B4">
        <w:rPr>
          <w:sz w:val="28"/>
          <w:lang w:eastAsia="bg-BG"/>
        </w:rPr>
        <w:t xml:space="preserve"> </w:t>
      </w:r>
      <w:r w:rsidRPr="000B44B4">
        <w:rPr>
          <w:sz w:val="24"/>
          <w:szCs w:val="24"/>
          <w:lang w:eastAsia="bg-BG"/>
        </w:rPr>
        <w:t>застроен поземлен имот с идентификатор 07702.501.198 по Кадастралната карта и кадастралните регистри на гр.</w:t>
      </w:r>
      <w:r w:rsidRPr="000B44B4">
        <w:rPr>
          <w:sz w:val="24"/>
          <w:szCs w:val="24"/>
          <w:lang w:val="bg-BG" w:eastAsia="bg-BG"/>
        </w:rPr>
        <w:t xml:space="preserve"> </w:t>
      </w:r>
      <w:r w:rsidRPr="000B44B4">
        <w:rPr>
          <w:sz w:val="24"/>
          <w:szCs w:val="24"/>
          <w:lang w:eastAsia="bg-BG"/>
        </w:rPr>
        <w:t>Бяла Слатина, с площ 657 кв.м., с трайно предназначение на територията:</w:t>
      </w:r>
      <w:r w:rsidRPr="000B44B4">
        <w:rPr>
          <w:sz w:val="24"/>
          <w:szCs w:val="24"/>
          <w:lang w:val="bg-BG" w:eastAsia="bg-BG"/>
        </w:rPr>
        <w:t xml:space="preserve"> </w:t>
      </w:r>
      <w:r w:rsidRPr="000B44B4">
        <w:rPr>
          <w:sz w:val="24"/>
          <w:szCs w:val="24"/>
          <w:lang w:eastAsia="bg-BG"/>
        </w:rPr>
        <w:t>урбанизирана.</w:t>
      </w:r>
    </w:p>
    <w:p w:rsidR="000B44B4" w:rsidRPr="000B44B4" w:rsidRDefault="000B44B4" w:rsidP="000B44B4">
      <w:pPr>
        <w:widowControl/>
        <w:ind w:firstLine="708"/>
        <w:jc w:val="both"/>
        <w:rPr>
          <w:sz w:val="24"/>
          <w:szCs w:val="24"/>
          <w:lang w:eastAsia="bg-BG"/>
        </w:rPr>
      </w:pPr>
      <w:r w:rsidRPr="000B44B4">
        <w:rPr>
          <w:sz w:val="24"/>
          <w:szCs w:val="24"/>
          <w:lang w:eastAsia="bg-BG"/>
        </w:rPr>
        <w:t>2. Приема пазарната оценка за продажба на 657 кв.м. площ в размер на 5770 лв.</w:t>
      </w:r>
      <w:r w:rsidRPr="000B44B4">
        <w:rPr>
          <w:sz w:val="24"/>
          <w:szCs w:val="24"/>
          <w:lang w:val="bg-BG" w:eastAsia="bg-BG"/>
        </w:rPr>
        <w:t xml:space="preserve"> </w:t>
      </w:r>
      <w:r w:rsidRPr="000B44B4">
        <w:rPr>
          <w:sz w:val="24"/>
          <w:szCs w:val="24"/>
          <w:lang w:eastAsia="bg-BG"/>
        </w:rPr>
        <w:t xml:space="preserve">/пет хиляди седемстотин и седемдесет лева/ с включен ДДС. </w:t>
      </w:r>
    </w:p>
    <w:p w:rsidR="000B44B4" w:rsidRPr="000B44B4" w:rsidRDefault="000B44B4" w:rsidP="000B44B4">
      <w:pPr>
        <w:widowControl/>
        <w:ind w:firstLine="708"/>
        <w:jc w:val="both"/>
        <w:rPr>
          <w:sz w:val="24"/>
          <w:szCs w:val="24"/>
          <w:lang w:eastAsia="bg-BG"/>
        </w:rPr>
      </w:pPr>
      <w:r w:rsidRPr="000B44B4">
        <w:rPr>
          <w:sz w:val="24"/>
          <w:szCs w:val="24"/>
          <w:lang w:eastAsia="bg-BG"/>
        </w:rPr>
        <w:t>Данъчната оценка за имота е в размер на 4</w:t>
      </w:r>
      <w:r w:rsidRPr="000B44B4">
        <w:rPr>
          <w:sz w:val="24"/>
          <w:szCs w:val="24"/>
          <w:lang w:val="bg-BG" w:eastAsia="bg-BG"/>
        </w:rPr>
        <w:t xml:space="preserve"> </w:t>
      </w:r>
      <w:r w:rsidRPr="000B44B4">
        <w:rPr>
          <w:sz w:val="24"/>
          <w:szCs w:val="24"/>
          <w:lang w:eastAsia="bg-BG"/>
        </w:rPr>
        <w:t>158.50 лв. /четири хиляди сто петдесет и осем лева и петдесет стотинки/, съгласно удостоверение № 5602026290</w:t>
      </w:r>
      <w:r w:rsidRPr="000B44B4">
        <w:rPr>
          <w:sz w:val="24"/>
          <w:szCs w:val="24"/>
          <w:lang w:val="bg-BG" w:eastAsia="bg-BG"/>
        </w:rPr>
        <w:t xml:space="preserve"> </w:t>
      </w:r>
      <w:r w:rsidRPr="000B44B4">
        <w:rPr>
          <w:sz w:val="24"/>
          <w:szCs w:val="24"/>
          <w:lang w:eastAsia="bg-BG"/>
        </w:rPr>
        <w:t>/</w:t>
      </w:r>
      <w:r w:rsidRPr="000B44B4">
        <w:rPr>
          <w:sz w:val="24"/>
          <w:szCs w:val="24"/>
          <w:lang w:val="bg-BG" w:eastAsia="bg-BG"/>
        </w:rPr>
        <w:t xml:space="preserve"> </w:t>
      </w:r>
      <w:r w:rsidRPr="000B44B4">
        <w:rPr>
          <w:sz w:val="24"/>
          <w:szCs w:val="24"/>
          <w:lang w:eastAsia="bg-BG"/>
        </w:rPr>
        <w:t>09.04.2019</w:t>
      </w:r>
      <w:r w:rsidRPr="000B44B4">
        <w:rPr>
          <w:sz w:val="24"/>
          <w:szCs w:val="24"/>
          <w:lang w:val="bg-BG" w:eastAsia="bg-BG"/>
        </w:rPr>
        <w:t xml:space="preserve"> </w:t>
      </w:r>
      <w:r w:rsidRPr="000B44B4">
        <w:rPr>
          <w:sz w:val="24"/>
          <w:szCs w:val="24"/>
          <w:lang w:eastAsia="bg-BG"/>
        </w:rPr>
        <w:t>г. на МДТ към Община Бяла Слатина.</w:t>
      </w:r>
    </w:p>
    <w:p w:rsidR="000B44B4" w:rsidRPr="000B44B4" w:rsidRDefault="000B44B4" w:rsidP="000B44B4">
      <w:pPr>
        <w:widowControl/>
        <w:ind w:firstLine="708"/>
        <w:jc w:val="both"/>
        <w:rPr>
          <w:sz w:val="24"/>
          <w:szCs w:val="24"/>
          <w:lang w:eastAsia="bg-BG"/>
        </w:rPr>
      </w:pPr>
      <w:r w:rsidRPr="000B44B4">
        <w:rPr>
          <w:sz w:val="24"/>
          <w:szCs w:val="24"/>
          <w:lang w:eastAsia="bg-BG"/>
        </w:rPr>
        <w:t>3. Хонорарът на лицензирания оценител за изготвената експертна оценка, който е в размер на 96 лв. с включено ДДС, е за сметка на купувача на основание чл.</w:t>
      </w:r>
      <w:r w:rsidRPr="000B44B4">
        <w:rPr>
          <w:sz w:val="24"/>
          <w:szCs w:val="24"/>
          <w:lang w:val="bg-BG" w:eastAsia="bg-BG"/>
        </w:rPr>
        <w:t xml:space="preserve"> </w:t>
      </w:r>
      <w:r w:rsidRPr="000B44B4">
        <w:rPr>
          <w:sz w:val="24"/>
          <w:szCs w:val="24"/>
          <w:lang w:eastAsia="bg-BG"/>
        </w:rPr>
        <w:t>73, ал.</w:t>
      </w:r>
      <w:r w:rsidRPr="000B44B4">
        <w:rPr>
          <w:sz w:val="24"/>
          <w:szCs w:val="24"/>
          <w:lang w:val="bg-BG" w:eastAsia="bg-BG"/>
        </w:rPr>
        <w:t xml:space="preserve"> </w:t>
      </w:r>
      <w:r w:rsidRPr="000B44B4">
        <w:rPr>
          <w:sz w:val="24"/>
          <w:szCs w:val="24"/>
          <w:lang w:eastAsia="bg-BG"/>
        </w:rPr>
        <w:t>1 от Наредба №</w:t>
      </w:r>
      <w:r w:rsidRPr="000B44B4">
        <w:rPr>
          <w:sz w:val="24"/>
          <w:szCs w:val="24"/>
          <w:lang w:val="bg-BG" w:eastAsia="bg-BG"/>
        </w:rPr>
        <w:t xml:space="preserve"> </w:t>
      </w:r>
      <w:r w:rsidRPr="000B44B4">
        <w:rPr>
          <w:sz w:val="24"/>
          <w:szCs w:val="24"/>
          <w:lang w:eastAsia="bg-BG"/>
        </w:rPr>
        <w:t>6 на ОбС.</w:t>
      </w:r>
    </w:p>
    <w:p w:rsidR="000B44B4" w:rsidRPr="000B44B4" w:rsidRDefault="000B44B4" w:rsidP="000B44B4">
      <w:pPr>
        <w:widowControl/>
        <w:ind w:firstLine="708"/>
        <w:jc w:val="both"/>
        <w:rPr>
          <w:sz w:val="24"/>
          <w:szCs w:val="24"/>
          <w:u w:val="single"/>
          <w:lang w:eastAsia="bg-BG"/>
        </w:rPr>
      </w:pPr>
      <w:r w:rsidRPr="000B44B4">
        <w:rPr>
          <w:sz w:val="24"/>
          <w:szCs w:val="24"/>
          <w:lang w:eastAsia="bg-BG"/>
        </w:rPr>
        <w:t>4.</w:t>
      </w:r>
      <w:r w:rsidRPr="000B44B4">
        <w:rPr>
          <w:sz w:val="28"/>
          <w:lang w:eastAsia="bg-BG"/>
        </w:rPr>
        <w:t xml:space="preserve"> </w:t>
      </w:r>
      <w:r w:rsidRPr="000B44B4">
        <w:rPr>
          <w:sz w:val="24"/>
          <w:szCs w:val="24"/>
          <w:lang w:eastAsia="bg-BG"/>
        </w:rPr>
        <w:t>Възлага на Кмета на Община Бяла Слатина да издаде заповед и да сключи договор</w:t>
      </w:r>
      <w:r w:rsidRPr="000B44B4">
        <w:rPr>
          <w:sz w:val="24"/>
          <w:szCs w:val="24"/>
          <w:lang w:val="bg-BG" w:eastAsia="bg-BG"/>
        </w:rPr>
        <w:t xml:space="preserve"> за продажба</w:t>
      </w:r>
      <w:r w:rsidRPr="000B44B4">
        <w:rPr>
          <w:sz w:val="24"/>
          <w:szCs w:val="24"/>
          <w:lang w:eastAsia="bg-BG"/>
        </w:rPr>
        <w:t>.</w:t>
      </w:r>
    </w:p>
    <w:p w:rsidR="002C715C" w:rsidRDefault="002C715C" w:rsidP="00D0638C">
      <w:pPr>
        <w:jc w:val="both"/>
        <w:rPr>
          <w:sz w:val="23"/>
          <w:szCs w:val="23"/>
          <w:u w:val="single"/>
          <w:lang w:val="bg-BG"/>
        </w:rPr>
      </w:pPr>
    </w:p>
    <w:p w:rsidR="00B14FDD" w:rsidRDefault="00B14FDD" w:rsidP="00D0638C">
      <w:pPr>
        <w:jc w:val="both"/>
        <w:rPr>
          <w:sz w:val="23"/>
          <w:szCs w:val="23"/>
          <w:u w:val="single"/>
          <w:lang w:val="bg-BG"/>
        </w:rPr>
      </w:pPr>
    </w:p>
    <w:p w:rsidR="00D0638C" w:rsidRPr="00171C8D" w:rsidRDefault="00D0638C" w:rsidP="00D0638C">
      <w:pPr>
        <w:jc w:val="both"/>
        <w:rPr>
          <w:sz w:val="24"/>
          <w:szCs w:val="24"/>
          <w:lang w:val="bg-BG"/>
        </w:rPr>
      </w:pPr>
      <w:r w:rsidRPr="00171C8D">
        <w:rPr>
          <w:sz w:val="24"/>
          <w:szCs w:val="24"/>
          <w:lang w:val="bg-BG"/>
        </w:rPr>
        <w:t xml:space="preserve">Гласува се </w:t>
      </w:r>
      <w:r w:rsidR="006F6CA8">
        <w:rPr>
          <w:sz w:val="24"/>
          <w:szCs w:val="24"/>
          <w:lang w:val="bg-BG"/>
        </w:rPr>
        <w:t xml:space="preserve">поименно </w:t>
      </w:r>
      <w:r w:rsidRPr="00171C8D">
        <w:rPr>
          <w:sz w:val="24"/>
          <w:szCs w:val="24"/>
          <w:lang w:val="bg-BG"/>
        </w:rPr>
        <w:t>предложението за решение:</w:t>
      </w:r>
    </w:p>
    <w:p w:rsidR="00D0638C" w:rsidRPr="00171C8D" w:rsidRDefault="00D0638C" w:rsidP="00D0638C">
      <w:pPr>
        <w:widowControl/>
        <w:jc w:val="both"/>
        <w:rPr>
          <w:sz w:val="24"/>
          <w:szCs w:val="24"/>
          <w:lang w:val="bg-BG" w:eastAsia="bg-BG"/>
        </w:rPr>
      </w:pPr>
      <w:r w:rsidRPr="00171C8D">
        <w:rPr>
          <w:sz w:val="24"/>
          <w:szCs w:val="24"/>
          <w:lang w:val="bg-BG" w:eastAsia="bg-BG"/>
        </w:rPr>
        <w:t xml:space="preserve">Кворум: </w:t>
      </w:r>
      <w:r w:rsidR="006F6CA8">
        <w:rPr>
          <w:sz w:val="24"/>
          <w:szCs w:val="24"/>
          <w:lang w:val="bg-BG" w:eastAsia="bg-BG"/>
        </w:rPr>
        <w:t>20</w:t>
      </w:r>
    </w:p>
    <w:p w:rsidR="00D0638C" w:rsidRDefault="00D0638C" w:rsidP="00D0638C">
      <w:pPr>
        <w:widowControl/>
        <w:jc w:val="both"/>
        <w:rPr>
          <w:sz w:val="24"/>
          <w:szCs w:val="24"/>
          <w:lang w:val="bg-BG" w:eastAsia="bg-BG"/>
        </w:rPr>
      </w:pPr>
      <w:r w:rsidRPr="00171C8D">
        <w:rPr>
          <w:sz w:val="24"/>
          <w:szCs w:val="24"/>
          <w:lang w:val="bg-BG" w:eastAsia="bg-BG"/>
        </w:rPr>
        <w:t xml:space="preserve">Резултат: </w:t>
      </w:r>
      <w:r w:rsidR="006F6CA8">
        <w:rPr>
          <w:sz w:val="24"/>
          <w:szCs w:val="24"/>
          <w:lang w:val="bg-BG" w:eastAsia="bg-BG"/>
        </w:rPr>
        <w:t>20</w:t>
      </w:r>
      <w:r w:rsidRPr="00171C8D">
        <w:rPr>
          <w:sz w:val="24"/>
          <w:szCs w:val="24"/>
          <w:lang w:val="bg-BG" w:eastAsia="bg-BG"/>
        </w:rPr>
        <w:t xml:space="preserve"> гласа “ЗА” </w:t>
      </w:r>
    </w:p>
    <w:p w:rsidR="00D0638C" w:rsidRPr="00171C8D" w:rsidRDefault="00D0638C" w:rsidP="00D0638C">
      <w:pPr>
        <w:tabs>
          <w:tab w:val="left" w:pos="2006"/>
        </w:tabs>
        <w:jc w:val="both"/>
        <w:rPr>
          <w:sz w:val="24"/>
          <w:szCs w:val="24"/>
          <w:lang w:val="bg-BG"/>
        </w:rPr>
      </w:pPr>
    </w:p>
    <w:p w:rsidR="00D0638C" w:rsidRPr="000A0AD8" w:rsidRDefault="00D0638C" w:rsidP="00B60924">
      <w:pPr>
        <w:jc w:val="center"/>
        <w:rPr>
          <w:b/>
          <w:sz w:val="24"/>
          <w:szCs w:val="24"/>
        </w:rPr>
      </w:pPr>
      <w:r w:rsidRPr="00171C8D">
        <w:rPr>
          <w:b/>
          <w:caps/>
          <w:sz w:val="24"/>
          <w:szCs w:val="24"/>
          <w:lang w:val="bg-BG"/>
        </w:rPr>
        <w:t>Решение</w:t>
      </w:r>
      <w:r w:rsidRPr="00171C8D">
        <w:rPr>
          <w:b/>
          <w:sz w:val="24"/>
          <w:szCs w:val="24"/>
          <w:lang w:val="bg-BG"/>
        </w:rPr>
        <w:t xml:space="preserve">   № </w:t>
      </w:r>
      <w:r w:rsidR="00C2187A">
        <w:rPr>
          <w:b/>
          <w:sz w:val="24"/>
          <w:szCs w:val="24"/>
          <w:lang w:val="bg-BG"/>
        </w:rPr>
        <w:t>8</w:t>
      </w:r>
      <w:r w:rsidR="00B60924">
        <w:rPr>
          <w:b/>
          <w:sz w:val="24"/>
          <w:szCs w:val="24"/>
          <w:lang w:val="bg-BG"/>
        </w:rPr>
        <w:t>77</w:t>
      </w:r>
    </w:p>
    <w:p w:rsidR="00B14FDD" w:rsidRDefault="00B14FDD" w:rsidP="00B60924">
      <w:pPr>
        <w:jc w:val="center"/>
        <w:rPr>
          <w:b/>
          <w:sz w:val="24"/>
          <w:szCs w:val="24"/>
          <w:lang w:val="bg-BG"/>
        </w:rPr>
      </w:pPr>
    </w:p>
    <w:p w:rsidR="000B44B4" w:rsidRPr="000B44B4" w:rsidRDefault="000B44B4" w:rsidP="00B60924">
      <w:pPr>
        <w:keepNext/>
        <w:widowControl/>
        <w:jc w:val="both"/>
        <w:outlineLvl w:val="1"/>
        <w:rPr>
          <w:rFonts w:eastAsia="Calibri"/>
          <w:sz w:val="24"/>
          <w:szCs w:val="24"/>
          <w:lang w:val="bg-BG"/>
        </w:rPr>
      </w:pPr>
      <w:r w:rsidRPr="000B44B4">
        <w:rPr>
          <w:b/>
          <w:sz w:val="24"/>
          <w:szCs w:val="24"/>
          <w:lang w:val="bg-BG" w:eastAsia="bg-BG"/>
        </w:rPr>
        <w:t xml:space="preserve">ОТНОСНО: </w:t>
      </w:r>
      <w:r w:rsidRPr="000B44B4">
        <w:rPr>
          <w:sz w:val="24"/>
          <w:szCs w:val="24"/>
          <w:lang w:eastAsia="bg-BG"/>
        </w:rPr>
        <w:t>Продажба на имот частна общинска собственост с идентификатор 14406.179.5.1 по Кадастралната карта и кадастралните регистри на с. Галиче, община Бяла Слатина, област Враца.</w:t>
      </w:r>
    </w:p>
    <w:p w:rsidR="000B44B4" w:rsidRPr="000B44B4" w:rsidRDefault="000B44B4" w:rsidP="00B60924">
      <w:pPr>
        <w:widowControl/>
        <w:ind w:firstLine="720"/>
        <w:jc w:val="both"/>
        <w:rPr>
          <w:b/>
          <w:sz w:val="24"/>
          <w:szCs w:val="24"/>
          <w:u w:val="single"/>
          <w:lang w:val="bg-BG"/>
        </w:rPr>
      </w:pPr>
    </w:p>
    <w:p w:rsidR="000B44B4" w:rsidRPr="000B44B4" w:rsidRDefault="000B44B4" w:rsidP="00B60924">
      <w:pPr>
        <w:widowControl/>
        <w:ind w:firstLine="709"/>
        <w:jc w:val="both"/>
        <w:rPr>
          <w:sz w:val="24"/>
          <w:szCs w:val="24"/>
          <w:lang w:eastAsia="bg-BG"/>
        </w:rPr>
      </w:pPr>
      <w:r w:rsidRPr="000B44B4">
        <w:rPr>
          <w:b/>
          <w:sz w:val="24"/>
          <w:szCs w:val="24"/>
          <w:u w:val="single"/>
          <w:lang w:val="bg-BG"/>
        </w:rPr>
        <w:t>Мотиви:</w:t>
      </w:r>
      <w:r w:rsidRPr="000B44B4">
        <w:rPr>
          <w:sz w:val="28"/>
          <w:lang w:eastAsia="bg-BG"/>
        </w:rPr>
        <w:t xml:space="preserve"> </w:t>
      </w:r>
      <w:r w:rsidRPr="000B44B4">
        <w:rPr>
          <w:sz w:val="24"/>
          <w:szCs w:val="24"/>
          <w:lang w:eastAsia="bg-BG"/>
        </w:rPr>
        <w:t>Постъпило е заявление с вх.</w:t>
      </w:r>
      <w:r w:rsidRPr="000B44B4">
        <w:rPr>
          <w:sz w:val="24"/>
          <w:szCs w:val="24"/>
          <w:lang w:val="bg-BG" w:eastAsia="bg-BG"/>
        </w:rPr>
        <w:t xml:space="preserve"> </w:t>
      </w:r>
      <w:proofErr w:type="gramStart"/>
      <w:r w:rsidRPr="000B44B4">
        <w:rPr>
          <w:sz w:val="24"/>
          <w:szCs w:val="24"/>
          <w:lang w:eastAsia="bg-BG"/>
        </w:rPr>
        <w:t>№ 7000-26</w:t>
      </w:r>
      <w:r w:rsidRPr="000B44B4">
        <w:rPr>
          <w:sz w:val="24"/>
          <w:szCs w:val="24"/>
          <w:lang w:val="bg-BG" w:eastAsia="bg-BG"/>
        </w:rPr>
        <w:t xml:space="preserve"> </w:t>
      </w:r>
      <w:r w:rsidRPr="000B44B4">
        <w:rPr>
          <w:sz w:val="24"/>
          <w:szCs w:val="24"/>
          <w:lang w:eastAsia="bg-BG"/>
        </w:rPr>
        <w:t>/</w:t>
      </w:r>
      <w:r w:rsidRPr="000B44B4">
        <w:rPr>
          <w:sz w:val="24"/>
          <w:szCs w:val="24"/>
          <w:lang w:val="bg-BG" w:eastAsia="bg-BG"/>
        </w:rPr>
        <w:t xml:space="preserve"> </w:t>
      </w:r>
      <w:r w:rsidRPr="000B44B4">
        <w:rPr>
          <w:sz w:val="24"/>
          <w:szCs w:val="24"/>
          <w:lang w:eastAsia="bg-BG"/>
        </w:rPr>
        <w:t>10.04.2019</w:t>
      </w:r>
      <w:r w:rsidRPr="000B44B4">
        <w:rPr>
          <w:sz w:val="24"/>
          <w:szCs w:val="24"/>
          <w:lang w:val="bg-BG" w:eastAsia="bg-BG"/>
        </w:rPr>
        <w:t xml:space="preserve"> </w:t>
      </w:r>
      <w:r w:rsidRPr="000B44B4">
        <w:rPr>
          <w:sz w:val="24"/>
          <w:szCs w:val="24"/>
          <w:lang w:eastAsia="bg-BG"/>
        </w:rPr>
        <w:t>г. от ЕТ „Сни-Комерс-1 Христо Петров“, представлявано от Христо Паунов Петров, с което същият заявява искането си за закупуване на имот частна общинска собственост</w:t>
      </w:r>
      <w:r w:rsidRPr="000B44B4">
        <w:rPr>
          <w:sz w:val="24"/>
          <w:szCs w:val="24"/>
          <w:lang w:val="bg-BG" w:eastAsia="bg-BG"/>
        </w:rPr>
        <w:t>,</w:t>
      </w:r>
      <w:r w:rsidRPr="000B44B4">
        <w:rPr>
          <w:sz w:val="24"/>
          <w:szCs w:val="24"/>
          <w:lang w:eastAsia="bg-BG"/>
        </w:rPr>
        <w:t xml:space="preserve"> представляващ постройка на допълващото застрояване – бетонна естакада със застроена площ 39 кв.м., с идентификатор 14406.179.5.1 по Кадастралната карта и кадастралните регистри на с. Галиче, актуван с АЧОС № 3208</w:t>
      </w:r>
      <w:r w:rsidRPr="000B44B4">
        <w:rPr>
          <w:sz w:val="24"/>
          <w:szCs w:val="24"/>
          <w:lang w:val="bg-BG" w:eastAsia="bg-BG"/>
        </w:rPr>
        <w:t xml:space="preserve"> </w:t>
      </w:r>
      <w:r w:rsidRPr="000B44B4">
        <w:rPr>
          <w:sz w:val="24"/>
          <w:szCs w:val="24"/>
          <w:lang w:eastAsia="bg-BG"/>
        </w:rPr>
        <w:t>/</w:t>
      </w:r>
      <w:r w:rsidRPr="000B44B4">
        <w:rPr>
          <w:sz w:val="24"/>
          <w:szCs w:val="24"/>
          <w:lang w:val="bg-BG" w:eastAsia="bg-BG"/>
        </w:rPr>
        <w:t xml:space="preserve"> </w:t>
      </w:r>
      <w:r w:rsidRPr="000B44B4">
        <w:rPr>
          <w:sz w:val="24"/>
          <w:szCs w:val="24"/>
          <w:lang w:eastAsia="bg-BG"/>
        </w:rPr>
        <w:t>08.02.2019</w:t>
      </w:r>
      <w:r w:rsidRPr="000B44B4">
        <w:rPr>
          <w:sz w:val="24"/>
          <w:szCs w:val="24"/>
          <w:lang w:val="bg-BG" w:eastAsia="bg-BG"/>
        </w:rPr>
        <w:t xml:space="preserve"> </w:t>
      </w:r>
      <w:r w:rsidRPr="000B44B4">
        <w:rPr>
          <w:sz w:val="24"/>
          <w:szCs w:val="24"/>
          <w:lang w:eastAsia="bg-BG"/>
        </w:rPr>
        <w:t>г. и вписан в службата по вписванията.</w:t>
      </w:r>
      <w:proofErr w:type="gramEnd"/>
      <w:r w:rsidRPr="000B44B4">
        <w:rPr>
          <w:sz w:val="24"/>
          <w:szCs w:val="24"/>
          <w:lang w:eastAsia="bg-BG"/>
        </w:rPr>
        <w:t xml:space="preserve"> </w:t>
      </w:r>
    </w:p>
    <w:p w:rsidR="000B44B4" w:rsidRPr="000B44B4" w:rsidRDefault="000B44B4" w:rsidP="00B60924">
      <w:pPr>
        <w:widowControl/>
        <w:ind w:firstLine="708"/>
        <w:jc w:val="both"/>
        <w:rPr>
          <w:sz w:val="24"/>
          <w:szCs w:val="24"/>
          <w:lang w:val="bg-BG"/>
        </w:rPr>
      </w:pPr>
      <w:r w:rsidRPr="000B44B4">
        <w:rPr>
          <w:sz w:val="24"/>
          <w:szCs w:val="24"/>
          <w:lang w:val="bg-BG"/>
        </w:rPr>
        <w:t>Целесъобразно е, при наличието на интерес от  потенциален купувач, имотът да бъде продаден по пазарна цена, определена от лицензиран оценител не по-ниска от данъчната оценка и приета от Общински съвет Бяла Слатина.</w:t>
      </w:r>
    </w:p>
    <w:p w:rsidR="000B44B4" w:rsidRPr="000B44B4" w:rsidRDefault="000B44B4" w:rsidP="00B60924">
      <w:pPr>
        <w:widowControl/>
        <w:jc w:val="center"/>
        <w:rPr>
          <w:b/>
          <w:sz w:val="24"/>
          <w:szCs w:val="24"/>
          <w:lang w:val="bg-BG" w:eastAsia="bg-BG"/>
        </w:rPr>
      </w:pPr>
    </w:p>
    <w:p w:rsidR="000B44B4" w:rsidRPr="000B44B4" w:rsidRDefault="000B44B4" w:rsidP="00B60924">
      <w:pPr>
        <w:widowControl/>
        <w:jc w:val="center"/>
        <w:rPr>
          <w:sz w:val="24"/>
          <w:szCs w:val="24"/>
          <w:lang w:val="bg-BG" w:eastAsia="bg-BG"/>
        </w:rPr>
      </w:pPr>
      <w:r w:rsidRPr="000B44B4">
        <w:rPr>
          <w:b/>
          <w:sz w:val="24"/>
          <w:szCs w:val="24"/>
          <w:lang w:val="bg-BG" w:eastAsia="bg-BG"/>
        </w:rPr>
        <w:t>ОБЩИНСКИ СЪВЕТ БЯЛА СЛАТИНА</w:t>
      </w:r>
    </w:p>
    <w:p w:rsidR="000B44B4" w:rsidRPr="000B44B4" w:rsidRDefault="000B44B4" w:rsidP="00B60924">
      <w:pPr>
        <w:widowControl/>
        <w:jc w:val="both"/>
        <w:rPr>
          <w:sz w:val="24"/>
          <w:szCs w:val="24"/>
          <w:lang w:val="bg-BG" w:eastAsia="bg-BG"/>
        </w:rPr>
      </w:pPr>
      <w:r w:rsidRPr="000B44B4">
        <w:rPr>
          <w:sz w:val="24"/>
          <w:szCs w:val="24"/>
          <w:lang w:val="ru-RU" w:eastAsia="bg-BG"/>
        </w:rPr>
        <w:t xml:space="preserve"> </w:t>
      </w:r>
    </w:p>
    <w:p w:rsidR="000B44B4" w:rsidRPr="000B44B4" w:rsidRDefault="000B44B4" w:rsidP="00B60924">
      <w:pPr>
        <w:jc w:val="center"/>
        <w:rPr>
          <w:sz w:val="24"/>
          <w:szCs w:val="24"/>
          <w:lang w:eastAsia="bg-BG"/>
        </w:rPr>
      </w:pPr>
      <w:r w:rsidRPr="000B44B4">
        <w:rPr>
          <w:sz w:val="24"/>
          <w:szCs w:val="24"/>
          <w:lang w:eastAsia="bg-BG"/>
        </w:rPr>
        <w:t xml:space="preserve">На основание Докладна от Кмета на общината с изх. № </w:t>
      </w:r>
      <w:r w:rsidRPr="000B44B4">
        <w:rPr>
          <w:sz w:val="24"/>
          <w:szCs w:val="24"/>
          <w:lang w:val="bg-BG" w:eastAsia="bg-BG"/>
        </w:rPr>
        <w:t>7000</w:t>
      </w:r>
      <w:r w:rsidRPr="000B44B4">
        <w:rPr>
          <w:sz w:val="24"/>
          <w:szCs w:val="24"/>
          <w:lang w:eastAsia="bg-BG"/>
        </w:rPr>
        <w:t>-</w:t>
      </w:r>
      <w:r w:rsidRPr="000B44B4">
        <w:rPr>
          <w:sz w:val="24"/>
          <w:szCs w:val="24"/>
          <w:lang w:val="bg-BG" w:eastAsia="bg-BG"/>
        </w:rPr>
        <w:t xml:space="preserve">26-1 </w:t>
      </w:r>
      <w:r w:rsidRPr="000B44B4">
        <w:rPr>
          <w:sz w:val="24"/>
          <w:szCs w:val="24"/>
          <w:lang w:eastAsia="bg-BG"/>
        </w:rPr>
        <w:t>/</w:t>
      </w:r>
      <w:r w:rsidRPr="000B44B4">
        <w:rPr>
          <w:sz w:val="24"/>
          <w:szCs w:val="24"/>
          <w:lang w:val="bg-BG" w:eastAsia="bg-BG"/>
        </w:rPr>
        <w:t xml:space="preserve"> 12</w:t>
      </w:r>
      <w:r w:rsidRPr="000B44B4">
        <w:rPr>
          <w:sz w:val="24"/>
          <w:szCs w:val="24"/>
          <w:lang w:eastAsia="bg-BG"/>
        </w:rPr>
        <w:t>.</w:t>
      </w:r>
      <w:r w:rsidRPr="000B44B4">
        <w:rPr>
          <w:sz w:val="24"/>
          <w:szCs w:val="24"/>
          <w:lang w:val="bg-BG" w:eastAsia="bg-BG"/>
        </w:rPr>
        <w:t>04</w:t>
      </w:r>
      <w:r w:rsidRPr="000B44B4">
        <w:rPr>
          <w:sz w:val="24"/>
          <w:szCs w:val="24"/>
          <w:lang w:eastAsia="bg-BG"/>
        </w:rPr>
        <w:t>.2019 г.</w:t>
      </w:r>
      <w:r w:rsidRPr="000B44B4">
        <w:rPr>
          <w:sz w:val="24"/>
          <w:szCs w:val="24"/>
          <w:lang w:val="bg-BG" w:eastAsia="bg-BG"/>
        </w:rPr>
        <w:t xml:space="preserve">, </w:t>
      </w:r>
      <w:r w:rsidRPr="000B44B4">
        <w:rPr>
          <w:color w:val="000000"/>
          <w:sz w:val="24"/>
          <w:szCs w:val="24"/>
          <w:lang w:eastAsia="bg-BG"/>
        </w:rPr>
        <w:t>чл.</w:t>
      </w:r>
      <w:r w:rsidRPr="000B44B4">
        <w:rPr>
          <w:color w:val="000000"/>
          <w:sz w:val="24"/>
          <w:szCs w:val="24"/>
          <w:lang w:val="bg-BG" w:eastAsia="bg-BG"/>
        </w:rPr>
        <w:t xml:space="preserve"> </w:t>
      </w:r>
      <w:r w:rsidRPr="000B44B4">
        <w:rPr>
          <w:color w:val="000000"/>
          <w:sz w:val="24"/>
          <w:szCs w:val="24"/>
          <w:lang w:eastAsia="bg-BG"/>
        </w:rPr>
        <w:t>35, ал.</w:t>
      </w:r>
      <w:r w:rsidRPr="000B44B4">
        <w:rPr>
          <w:color w:val="000000"/>
          <w:sz w:val="24"/>
          <w:szCs w:val="24"/>
          <w:lang w:val="bg-BG" w:eastAsia="bg-BG"/>
        </w:rPr>
        <w:t xml:space="preserve"> 1</w:t>
      </w:r>
      <w:r w:rsidRPr="000B44B4">
        <w:rPr>
          <w:color w:val="000000"/>
          <w:sz w:val="24"/>
          <w:szCs w:val="24"/>
          <w:lang w:eastAsia="bg-BG"/>
        </w:rPr>
        <w:t>, чл.</w:t>
      </w:r>
      <w:r w:rsidRPr="000B44B4">
        <w:rPr>
          <w:color w:val="000000"/>
          <w:sz w:val="24"/>
          <w:szCs w:val="24"/>
          <w:lang w:val="bg-BG" w:eastAsia="bg-BG"/>
        </w:rPr>
        <w:t xml:space="preserve"> </w:t>
      </w:r>
      <w:r w:rsidRPr="000B44B4">
        <w:rPr>
          <w:color w:val="000000"/>
          <w:sz w:val="24"/>
          <w:szCs w:val="24"/>
          <w:lang w:eastAsia="bg-BG"/>
        </w:rPr>
        <w:t>41, ал.</w:t>
      </w:r>
      <w:r w:rsidRPr="000B44B4">
        <w:rPr>
          <w:color w:val="000000"/>
          <w:sz w:val="24"/>
          <w:szCs w:val="24"/>
          <w:lang w:val="bg-BG" w:eastAsia="bg-BG"/>
        </w:rPr>
        <w:t xml:space="preserve"> </w:t>
      </w:r>
      <w:r w:rsidRPr="000B44B4">
        <w:rPr>
          <w:color w:val="000000"/>
          <w:sz w:val="24"/>
          <w:szCs w:val="24"/>
          <w:lang w:eastAsia="bg-BG"/>
        </w:rPr>
        <w:t>2 от ЗОС</w:t>
      </w:r>
      <w:r w:rsidRPr="000B44B4">
        <w:rPr>
          <w:color w:val="000000"/>
          <w:sz w:val="24"/>
          <w:szCs w:val="24"/>
          <w:lang w:val="bg-BG" w:eastAsia="bg-BG"/>
        </w:rPr>
        <w:t>,</w:t>
      </w:r>
      <w:r w:rsidRPr="000B44B4">
        <w:rPr>
          <w:sz w:val="24"/>
          <w:szCs w:val="24"/>
          <w:lang w:eastAsia="bg-BG"/>
        </w:rPr>
        <w:t xml:space="preserve"> </w:t>
      </w:r>
      <w:r w:rsidRPr="000B44B4">
        <w:rPr>
          <w:color w:val="000000"/>
          <w:sz w:val="24"/>
          <w:szCs w:val="24"/>
          <w:lang w:eastAsia="bg-BG"/>
        </w:rPr>
        <w:t>чл.</w:t>
      </w:r>
      <w:r w:rsidRPr="000B44B4">
        <w:rPr>
          <w:color w:val="000000"/>
          <w:sz w:val="24"/>
          <w:szCs w:val="24"/>
          <w:lang w:val="bg-BG" w:eastAsia="bg-BG"/>
        </w:rPr>
        <w:t xml:space="preserve"> 72</w:t>
      </w:r>
      <w:r w:rsidRPr="000B44B4">
        <w:rPr>
          <w:color w:val="000000"/>
          <w:sz w:val="24"/>
          <w:szCs w:val="24"/>
          <w:lang w:eastAsia="bg-BG"/>
        </w:rPr>
        <w:t>, ал.</w:t>
      </w:r>
      <w:r w:rsidRPr="000B44B4">
        <w:rPr>
          <w:color w:val="000000"/>
          <w:sz w:val="24"/>
          <w:szCs w:val="24"/>
          <w:lang w:val="bg-BG" w:eastAsia="bg-BG"/>
        </w:rPr>
        <w:t xml:space="preserve"> </w:t>
      </w:r>
      <w:r w:rsidRPr="000B44B4">
        <w:rPr>
          <w:color w:val="000000"/>
          <w:sz w:val="24"/>
          <w:szCs w:val="24"/>
          <w:lang w:eastAsia="bg-BG"/>
        </w:rPr>
        <w:t>1</w:t>
      </w:r>
      <w:r w:rsidRPr="000B44B4">
        <w:rPr>
          <w:color w:val="000000"/>
          <w:sz w:val="24"/>
          <w:szCs w:val="24"/>
          <w:lang w:val="bg-BG" w:eastAsia="bg-BG"/>
        </w:rPr>
        <w:t>, т. 1</w:t>
      </w:r>
      <w:r w:rsidRPr="000B44B4">
        <w:rPr>
          <w:sz w:val="24"/>
          <w:szCs w:val="24"/>
          <w:lang w:val="bg-BG" w:eastAsia="bg-BG"/>
        </w:rPr>
        <w:t xml:space="preserve"> от Наредба № 6 за придобиване, управление и разпореждане с общинско </w:t>
      </w:r>
      <w:proofErr w:type="gramStart"/>
      <w:r w:rsidRPr="000B44B4">
        <w:rPr>
          <w:sz w:val="24"/>
          <w:szCs w:val="24"/>
          <w:lang w:val="bg-BG" w:eastAsia="bg-BG"/>
        </w:rPr>
        <w:t xml:space="preserve">имущество </w:t>
      </w:r>
      <w:r w:rsidRPr="000B44B4">
        <w:rPr>
          <w:sz w:val="24"/>
          <w:szCs w:val="24"/>
          <w:lang w:eastAsia="bg-BG"/>
        </w:rPr>
        <w:t xml:space="preserve"> и</w:t>
      </w:r>
      <w:proofErr w:type="gramEnd"/>
      <w:r w:rsidRPr="000B44B4">
        <w:rPr>
          <w:sz w:val="24"/>
          <w:szCs w:val="24"/>
          <w:lang w:eastAsia="bg-BG"/>
        </w:rPr>
        <w:t xml:space="preserve"> чл. 21, ал. 1, т. 2 от ЗМСМА, във връзка с чл. 21, ал. 1, т. </w:t>
      </w:r>
      <w:r w:rsidRPr="000B44B4">
        <w:rPr>
          <w:sz w:val="24"/>
          <w:szCs w:val="24"/>
          <w:lang w:val="bg-BG" w:eastAsia="bg-BG"/>
        </w:rPr>
        <w:t>8</w:t>
      </w:r>
      <w:r w:rsidRPr="000B44B4">
        <w:rPr>
          <w:sz w:val="24"/>
          <w:szCs w:val="24"/>
          <w:lang w:eastAsia="bg-BG"/>
        </w:rPr>
        <w:t xml:space="preserve"> и т. 23 от ЗМСМА и чл. 5, ал. 1, т. </w:t>
      </w:r>
      <w:r w:rsidRPr="000B44B4">
        <w:rPr>
          <w:sz w:val="24"/>
          <w:szCs w:val="24"/>
          <w:lang w:val="bg-BG" w:eastAsia="bg-BG"/>
        </w:rPr>
        <w:t>7</w:t>
      </w:r>
      <w:r w:rsidRPr="000B44B4">
        <w:rPr>
          <w:sz w:val="24"/>
          <w:szCs w:val="24"/>
          <w:lang w:eastAsia="bg-BG"/>
        </w:rPr>
        <w:t xml:space="preserve"> и т. 22 и чл. 5, ал. 2 от ПОДОСНКВОА,</w:t>
      </w:r>
      <w:r w:rsidRPr="000B44B4">
        <w:rPr>
          <w:sz w:val="24"/>
          <w:szCs w:val="24"/>
          <w:lang w:val="bg-BG" w:eastAsia="bg-BG"/>
        </w:rPr>
        <w:t xml:space="preserve"> </w:t>
      </w:r>
    </w:p>
    <w:p w:rsidR="000B44B4" w:rsidRPr="000B44B4" w:rsidRDefault="000B44B4" w:rsidP="00B60924">
      <w:pPr>
        <w:jc w:val="center"/>
        <w:rPr>
          <w:b/>
          <w:sz w:val="24"/>
          <w:szCs w:val="24"/>
          <w:lang w:val="bg-BG"/>
        </w:rPr>
      </w:pPr>
      <w:r w:rsidRPr="000B44B4">
        <w:rPr>
          <w:sz w:val="24"/>
          <w:szCs w:val="24"/>
          <w:lang w:val="bg-BG" w:eastAsia="bg-BG"/>
        </w:rPr>
        <w:t xml:space="preserve"> </w:t>
      </w:r>
    </w:p>
    <w:p w:rsidR="000B44B4" w:rsidRPr="000B44B4" w:rsidRDefault="000B44B4" w:rsidP="00B60924">
      <w:pPr>
        <w:widowControl/>
        <w:jc w:val="center"/>
        <w:rPr>
          <w:b/>
          <w:sz w:val="24"/>
          <w:szCs w:val="24"/>
          <w:lang w:val="bg-BG"/>
        </w:rPr>
      </w:pPr>
      <w:r w:rsidRPr="000B44B4">
        <w:rPr>
          <w:b/>
          <w:sz w:val="24"/>
          <w:szCs w:val="24"/>
          <w:lang w:val="bg-BG"/>
        </w:rPr>
        <w:t>Р  Е  Ш  И :</w:t>
      </w:r>
    </w:p>
    <w:p w:rsidR="000B44B4" w:rsidRPr="000B44B4" w:rsidRDefault="000B44B4" w:rsidP="00B60924">
      <w:pPr>
        <w:widowControl/>
        <w:jc w:val="center"/>
        <w:rPr>
          <w:b/>
          <w:sz w:val="22"/>
          <w:szCs w:val="24"/>
          <w:lang w:val="bg-BG"/>
        </w:rPr>
      </w:pPr>
    </w:p>
    <w:p w:rsidR="000B44B4" w:rsidRPr="000B44B4" w:rsidRDefault="000B44B4" w:rsidP="00B60924">
      <w:pPr>
        <w:widowControl/>
        <w:autoSpaceDE w:val="0"/>
        <w:autoSpaceDN w:val="0"/>
        <w:adjustRightInd w:val="0"/>
        <w:ind w:firstLine="708"/>
        <w:jc w:val="both"/>
        <w:rPr>
          <w:rFonts w:ascii="Calibri" w:hAnsi="Calibri"/>
          <w:sz w:val="24"/>
          <w:szCs w:val="24"/>
          <w:lang w:val="bg-BG"/>
        </w:rPr>
      </w:pPr>
      <w:r w:rsidRPr="000B44B4">
        <w:rPr>
          <w:sz w:val="24"/>
          <w:szCs w:val="24"/>
          <w:lang w:val="bg-BG"/>
        </w:rPr>
        <w:t>1. Дава съгласието си да се продаде недвижим имот – частна общинска собственост представляващ постройка на допълващото застрояване – бетонна естакада, която съгласно Кадастралната карта и кадастралните регистри на с. Галиче е с идентификатор 14406.179.5.1, със застроена площ 39 кв.м., актуван с АЧОС № 3208 / 08.02.2019 г. и вписан в службата по вписванията</w:t>
      </w:r>
      <w:r w:rsidRPr="000B44B4">
        <w:rPr>
          <w:rFonts w:ascii="Calibri" w:hAnsi="Calibri"/>
          <w:sz w:val="24"/>
          <w:szCs w:val="24"/>
          <w:lang w:val="bg-BG"/>
        </w:rPr>
        <w:t>.</w:t>
      </w:r>
    </w:p>
    <w:p w:rsidR="000B44B4" w:rsidRPr="000B44B4" w:rsidRDefault="000B44B4" w:rsidP="00B60924">
      <w:pPr>
        <w:widowControl/>
        <w:autoSpaceDE w:val="0"/>
        <w:autoSpaceDN w:val="0"/>
        <w:adjustRightInd w:val="0"/>
        <w:ind w:firstLine="708"/>
        <w:jc w:val="both"/>
        <w:rPr>
          <w:sz w:val="24"/>
          <w:szCs w:val="24"/>
          <w:lang w:val="bg-BG"/>
        </w:rPr>
      </w:pPr>
      <w:r w:rsidRPr="000B44B4">
        <w:rPr>
          <w:sz w:val="24"/>
          <w:szCs w:val="24"/>
          <w:lang w:val="bg-BG"/>
        </w:rPr>
        <w:t>2. Одобрява пазарната</w:t>
      </w:r>
      <w:r w:rsidRPr="000B44B4">
        <w:rPr>
          <w:sz w:val="24"/>
          <w:szCs w:val="24"/>
        </w:rPr>
        <w:t xml:space="preserve"> </w:t>
      </w:r>
      <w:r w:rsidRPr="000B44B4">
        <w:rPr>
          <w:sz w:val="24"/>
          <w:szCs w:val="24"/>
          <w:lang w:val="bg-BG"/>
        </w:rPr>
        <w:t xml:space="preserve">оценка за имот: постройка на допълващото застрояване – бетонна естакада, с идентификатор 14406.179.5.1 по КККР на с.  Галиче с площ от 39 кв.м, в размер на 2 316 лв. /две хиляди триста и шестнадесет лева/ с включен  ДДС, изготвена от лицензиран оценител. </w:t>
      </w:r>
    </w:p>
    <w:p w:rsidR="000B44B4" w:rsidRPr="000B44B4" w:rsidRDefault="000B44B4" w:rsidP="00B60924">
      <w:pPr>
        <w:widowControl/>
        <w:ind w:firstLine="708"/>
        <w:jc w:val="both"/>
        <w:rPr>
          <w:sz w:val="24"/>
          <w:szCs w:val="24"/>
          <w:lang w:val="bg-BG"/>
        </w:rPr>
      </w:pPr>
      <w:r w:rsidRPr="000B44B4">
        <w:rPr>
          <w:sz w:val="24"/>
          <w:szCs w:val="24"/>
          <w:lang w:val="bg-BG"/>
        </w:rPr>
        <w:t xml:space="preserve">Данъчната оценка на имота възлиза на 1762.10 /хиляда седемстотин шестдесет и два лева и десет стотинки/ съгласно Удостоверение изх. № 5602025914 / 24.01.2019 г. </w:t>
      </w:r>
    </w:p>
    <w:p w:rsidR="000B44B4" w:rsidRPr="000B44B4" w:rsidRDefault="000B44B4" w:rsidP="00B60924">
      <w:pPr>
        <w:widowControl/>
        <w:ind w:firstLine="708"/>
        <w:jc w:val="both"/>
        <w:rPr>
          <w:sz w:val="24"/>
          <w:szCs w:val="24"/>
          <w:lang w:val="bg-BG"/>
        </w:rPr>
      </w:pPr>
      <w:r w:rsidRPr="000B44B4">
        <w:rPr>
          <w:sz w:val="24"/>
          <w:szCs w:val="24"/>
          <w:lang w:val="bg-BG"/>
        </w:rPr>
        <w:t>3. Възлага на Кмета на Община бяла Слатина</w:t>
      </w:r>
      <w:r w:rsidRPr="000B44B4">
        <w:rPr>
          <w:sz w:val="24"/>
          <w:szCs w:val="24"/>
        </w:rPr>
        <w:t xml:space="preserve"> </w:t>
      </w:r>
      <w:r w:rsidRPr="000B44B4">
        <w:rPr>
          <w:sz w:val="24"/>
          <w:szCs w:val="24"/>
          <w:lang w:val="bg-BG"/>
        </w:rPr>
        <w:t>провеждането по реда на Наредба № 6 на Общински съвет Бяла Слатина на публично оповестен търг с явно наддаване за продажба на подробно описания по - горе недвижим имот.</w:t>
      </w:r>
    </w:p>
    <w:p w:rsidR="000B44B4" w:rsidRPr="000B44B4" w:rsidRDefault="000B44B4" w:rsidP="00B60924">
      <w:pPr>
        <w:widowControl/>
        <w:ind w:firstLine="708"/>
        <w:jc w:val="both"/>
        <w:rPr>
          <w:sz w:val="24"/>
          <w:szCs w:val="24"/>
          <w:lang w:val="bg-BG" w:eastAsia="bg-BG"/>
        </w:rPr>
      </w:pPr>
      <w:r w:rsidRPr="000B44B4">
        <w:rPr>
          <w:sz w:val="24"/>
          <w:szCs w:val="24"/>
          <w:lang w:val="bg-BG"/>
        </w:rPr>
        <w:t>4. На основание чл. 73, ал. 1 от Наредба № 6 на Общински съвет Бяла Слатина, х</w:t>
      </w:r>
      <w:r w:rsidRPr="000B44B4">
        <w:rPr>
          <w:bCs/>
          <w:sz w:val="24"/>
          <w:szCs w:val="24"/>
          <w:lang w:val="bg-BG"/>
        </w:rPr>
        <w:t xml:space="preserve">онорарът на лицензирания оценител за изготвената експертна </w:t>
      </w:r>
      <w:r w:rsidRPr="000B44B4">
        <w:rPr>
          <w:sz w:val="24"/>
          <w:szCs w:val="24"/>
          <w:lang w:val="bg-BG" w:eastAsia="bg-BG"/>
        </w:rPr>
        <w:t>оценка, който е в размер на 96.00 (деветдесет и шест лева) с включен  ДДС, да бъде за сметка на купувача.</w:t>
      </w:r>
    </w:p>
    <w:p w:rsidR="000B44B4" w:rsidRPr="000B44B4" w:rsidRDefault="000B44B4" w:rsidP="00B60924">
      <w:pPr>
        <w:widowControl/>
        <w:ind w:firstLine="708"/>
        <w:jc w:val="both"/>
        <w:rPr>
          <w:sz w:val="24"/>
          <w:szCs w:val="24"/>
          <w:lang w:val="bg-BG"/>
        </w:rPr>
      </w:pPr>
      <w:r w:rsidRPr="000B44B4">
        <w:rPr>
          <w:sz w:val="24"/>
          <w:szCs w:val="24"/>
          <w:lang w:val="bg-BG"/>
        </w:rPr>
        <w:t>5. Възлага на Кмета на Община Бяла Слатина последващите съгласно закона действия.</w:t>
      </w:r>
    </w:p>
    <w:p w:rsidR="00D0638C" w:rsidRDefault="00D0638C" w:rsidP="00171C8D">
      <w:pPr>
        <w:jc w:val="center"/>
        <w:rPr>
          <w:b/>
          <w:sz w:val="24"/>
          <w:szCs w:val="24"/>
          <w:lang w:val="bg-BG"/>
        </w:rPr>
      </w:pPr>
    </w:p>
    <w:p w:rsidR="00D0638C" w:rsidRPr="00171C8D" w:rsidRDefault="00D0638C" w:rsidP="00171C8D">
      <w:pPr>
        <w:jc w:val="center"/>
        <w:rPr>
          <w:b/>
          <w:sz w:val="24"/>
          <w:szCs w:val="24"/>
          <w:lang w:val="bg-BG"/>
        </w:rPr>
      </w:pPr>
    </w:p>
    <w:p w:rsidR="00DF2E22" w:rsidRPr="00171C8D" w:rsidRDefault="00DF2E22" w:rsidP="00DF2E22">
      <w:pPr>
        <w:jc w:val="both"/>
        <w:rPr>
          <w:sz w:val="24"/>
          <w:szCs w:val="24"/>
          <w:lang w:val="bg-BG"/>
        </w:rPr>
      </w:pPr>
      <w:r w:rsidRPr="00171C8D">
        <w:rPr>
          <w:sz w:val="24"/>
          <w:szCs w:val="24"/>
          <w:lang w:val="bg-BG"/>
        </w:rPr>
        <w:t xml:space="preserve">Гласува се </w:t>
      </w:r>
      <w:r w:rsidR="006F6CA8">
        <w:rPr>
          <w:sz w:val="24"/>
          <w:szCs w:val="24"/>
          <w:lang w:val="bg-BG"/>
        </w:rPr>
        <w:t xml:space="preserve">поименно </w:t>
      </w:r>
      <w:r w:rsidRPr="00171C8D">
        <w:rPr>
          <w:sz w:val="24"/>
          <w:szCs w:val="24"/>
          <w:lang w:val="bg-BG"/>
        </w:rPr>
        <w:t>предложението за решение:</w:t>
      </w:r>
    </w:p>
    <w:p w:rsidR="00DF2E22" w:rsidRPr="00171C8D" w:rsidRDefault="00DF2E22" w:rsidP="00DF2E22">
      <w:pPr>
        <w:widowControl/>
        <w:jc w:val="both"/>
        <w:rPr>
          <w:sz w:val="24"/>
          <w:szCs w:val="24"/>
          <w:lang w:val="bg-BG" w:eastAsia="bg-BG"/>
        </w:rPr>
      </w:pPr>
      <w:r w:rsidRPr="00171C8D">
        <w:rPr>
          <w:sz w:val="24"/>
          <w:szCs w:val="24"/>
          <w:lang w:val="bg-BG" w:eastAsia="bg-BG"/>
        </w:rPr>
        <w:t xml:space="preserve">Кворум: </w:t>
      </w:r>
      <w:r w:rsidR="006F6CA8">
        <w:rPr>
          <w:sz w:val="24"/>
          <w:szCs w:val="24"/>
          <w:lang w:val="bg-BG" w:eastAsia="bg-BG"/>
        </w:rPr>
        <w:t>20</w:t>
      </w:r>
    </w:p>
    <w:p w:rsidR="00193B39" w:rsidRDefault="00DF2E22" w:rsidP="00DF2E22">
      <w:pPr>
        <w:widowControl/>
        <w:jc w:val="both"/>
        <w:rPr>
          <w:sz w:val="24"/>
          <w:szCs w:val="24"/>
          <w:lang w:val="bg-BG" w:eastAsia="bg-BG"/>
        </w:rPr>
      </w:pPr>
      <w:r w:rsidRPr="00171C8D">
        <w:rPr>
          <w:sz w:val="24"/>
          <w:szCs w:val="24"/>
          <w:lang w:val="bg-BG" w:eastAsia="bg-BG"/>
        </w:rPr>
        <w:t xml:space="preserve">Резултат: </w:t>
      </w:r>
      <w:r w:rsidR="006F6CA8">
        <w:rPr>
          <w:sz w:val="24"/>
          <w:szCs w:val="24"/>
          <w:lang w:val="bg-BG" w:eastAsia="bg-BG"/>
        </w:rPr>
        <w:t>20</w:t>
      </w:r>
      <w:r w:rsidRPr="00171C8D">
        <w:rPr>
          <w:sz w:val="24"/>
          <w:szCs w:val="24"/>
          <w:lang w:val="bg-BG" w:eastAsia="bg-BG"/>
        </w:rPr>
        <w:t xml:space="preserve"> гласа “ЗА”</w:t>
      </w:r>
    </w:p>
    <w:p w:rsidR="00DF2E22" w:rsidRPr="00171C8D" w:rsidRDefault="00DF2E22" w:rsidP="00DF2E22">
      <w:pPr>
        <w:widowControl/>
        <w:jc w:val="both"/>
        <w:rPr>
          <w:caps/>
          <w:sz w:val="24"/>
          <w:szCs w:val="24"/>
          <w:lang w:val="bg-BG" w:eastAsia="bg-BG"/>
        </w:rPr>
      </w:pPr>
      <w:r w:rsidRPr="00171C8D">
        <w:rPr>
          <w:sz w:val="24"/>
          <w:szCs w:val="24"/>
          <w:lang w:val="bg-BG" w:eastAsia="bg-BG"/>
        </w:rPr>
        <w:t xml:space="preserve"> </w:t>
      </w:r>
    </w:p>
    <w:p w:rsidR="00BB2E8F" w:rsidRPr="000A0AD8" w:rsidRDefault="00BB2E8F" w:rsidP="00BB2E8F">
      <w:pPr>
        <w:jc w:val="center"/>
        <w:rPr>
          <w:b/>
          <w:sz w:val="24"/>
          <w:szCs w:val="24"/>
        </w:rPr>
      </w:pPr>
      <w:r w:rsidRPr="00171C8D">
        <w:rPr>
          <w:b/>
          <w:caps/>
          <w:sz w:val="24"/>
          <w:szCs w:val="24"/>
          <w:lang w:val="bg-BG"/>
        </w:rPr>
        <w:t>Решение</w:t>
      </w:r>
      <w:r w:rsidRPr="00171C8D">
        <w:rPr>
          <w:b/>
          <w:sz w:val="24"/>
          <w:szCs w:val="24"/>
          <w:lang w:val="bg-BG"/>
        </w:rPr>
        <w:t xml:space="preserve">   № </w:t>
      </w:r>
      <w:r w:rsidR="00C2187A">
        <w:rPr>
          <w:b/>
          <w:sz w:val="24"/>
          <w:szCs w:val="24"/>
          <w:lang w:val="bg-BG"/>
        </w:rPr>
        <w:t>8</w:t>
      </w:r>
      <w:r w:rsidR="00601B17">
        <w:rPr>
          <w:b/>
          <w:sz w:val="24"/>
          <w:szCs w:val="24"/>
          <w:lang w:val="bg-BG"/>
        </w:rPr>
        <w:t>78</w:t>
      </w:r>
    </w:p>
    <w:p w:rsidR="00BB2E8F" w:rsidRDefault="00BB2E8F" w:rsidP="00BB2E8F">
      <w:pPr>
        <w:jc w:val="center"/>
        <w:rPr>
          <w:b/>
          <w:sz w:val="24"/>
          <w:szCs w:val="24"/>
          <w:lang w:val="bg-BG"/>
        </w:rPr>
      </w:pPr>
    </w:p>
    <w:p w:rsidR="00B60924" w:rsidRPr="00B60924" w:rsidRDefault="00B60924" w:rsidP="00B60924">
      <w:pPr>
        <w:keepNext/>
        <w:widowControl/>
        <w:jc w:val="both"/>
        <w:outlineLvl w:val="1"/>
        <w:rPr>
          <w:rFonts w:eastAsia="Calibri"/>
          <w:sz w:val="24"/>
          <w:szCs w:val="24"/>
          <w:lang w:val="bg-BG"/>
        </w:rPr>
      </w:pPr>
      <w:r w:rsidRPr="00B60924">
        <w:rPr>
          <w:b/>
          <w:sz w:val="24"/>
          <w:szCs w:val="24"/>
          <w:lang w:val="bg-BG" w:eastAsia="bg-BG"/>
        </w:rPr>
        <w:t xml:space="preserve">ОТНОСНО: </w:t>
      </w:r>
      <w:r w:rsidRPr="00B60924">
        <w:rPr>
          <w:sz w:val="24"/>
          <w:szCs w:val="24"/>
          <w:lang w:val="bg-BG" w:eastAsia="bg-BG"/>
        </w:rPr>
        <w:t>Отдаване под наем на общинска земеделска земя с начин на трайно ползване „нива“ за 5 /пет/ стопански години,  намираща се в землището на гр. Бяла Слатина, община Бяла Слатина, област Враца, ЕКАТТЕ 07702.</w:t>
      </w:r>
    </w:p>
    <w:p w:rsidR="00B60924" w:rsidRPr="00B60924" w:rsidRDefault="00B60924" w:rsidP="00B60924">
      <w:pPr>
        <w:widowControl/>
        <w:ind w:firstLine="720"/>
        <w:jc w:val="both"/>
        <w:rPr>
          <w:b/>
          <w:sz w:val="24"/>
          <w:szCs w:val="24"/>
          <w:u w:val="single"/>
          <w:lang w:val="bg-BG"/>
        </w:rPr>
      </w:pPr>
    </w:p>
    <w:p w:rsidR="00B60924" w:rsidRPr="00B60924" w:rsidRDefault="00B60924" w:rsidP="00B60924">
      <w:pPr>
        <w:widowControl/>
        <w:ind w:firstLine="708"/>
        <w:jc w:val="both"/>
        <w:rPr>
          <w:bCs/>
          <w:sz w:val="24"/>
          <w:szCs w:val="24"/>
          <w:lang w:val="bg-BG"/>
        </w:rPr>
      </w:pPr>
      <w:r w:rsidRPr="00B60924">
        <w:rPr>
          <w:b/>
          <w:sz w:val="24"/>
          <w:szCs w:val="24"/>
          <w:u w:val="single"/>
          <w:lang w:val="bg-BG"/>
        </w:rPr>
        <w:t>Мотиви:</w:t>
      </w:r>
      <w:r w:rsidRPr="00B60924">
        <w:rPr>
          <w:sz w:val="28"/>
          <w:lang w:eastAsia="bg-BG"/>
        </w:rPr>
        <w:t xml:space="preserve"> </w:t>
      </w:r>
      <w:r w:rsidRPr="00B60924">
        <w:rPr>
          <w:sz w:val="24"/>
          <w:lang w:val="bg-BG" w:eastAsia="bg-BG"/>
        </w:rPr>
        <w:t xml:space="preserve">Касае се за поземлен имот, извън регулацията на града, който има начин на тр. ползване „нива“. За същия има сключен договор за наем с „Клас ПД“ ЕООД, който изтича на 01.10.2019 г. С оглед изпълнение на заложените очаквани приходи от наем на земеделска земя в Програмата за управление и разпореждане с имотите – общинска собственост в Община Бяла Слатина през 2019 г., е целесъобразно провеждането на процедура за отдаване под наем. </w:t>
      </w:r>
      <w:r w:rsidRPr="00B60924">
        <w:rPr>
          <w:bCs/>
          <w:sz w:val="24"/>
          <w:szCs w:val="24"/>
          <w:lang w:val="bg-BG"/>
        </w:rPr>
        <w:t xml:space="preserve">  </w:t>
      </w:r>
    </w:p>
    <w:p w:rsidR="00B60924" w:rsidRPr="00B60924" w:rsidRDefault="00B60924" w:rsidP="00B60924">
      <w:pPr>
        <w:widowControl/>
        <w:ind w:firstLine="720"/>
        <w:jc w:val="both"/>
        <w:rPr>
          <w:sz w:val="24"/>
          <w:szCs w:val="24"/>
          <w:lang w:val="ru-RU"/>
        </w:rPr>
      </w:pPr>
    </w:p>
    <w:p w:rsidR="00B60924" w:rsidRPr="00B60924" w:rsidRDefault="00B60924" w:rsidP="00B60924">
      <w:pPr>
        <w:widowControl/>
        <w:jc w:val="center"/>
        <w:rPr>
          <w:sz w:val="24"/>
          <w:szCs w:val="24"/>
          <w:lang w:val="bg-BG" w:eastAsia="bg-BG"/>
        </w:rPr>
      </w:pPr>
      <w:r w:rsidRPr="00B60924">
        <w:rPr>
          <w:b/>
          <w:sz w:val="24"/>
          <w:szCs w:val="24"/>
          <w:lang w:val="bg-BG" w:eastAsia="bg-BG"/>
        </w:rPr>
        <w:t>ОБЩИНСКИ СЪВЕТ БЯЛА СЛАТИНА</w:t>
      </w:r>
    </w:p>
    <w:p w:rsidR="00B60924" w:rsidRPr="00B60924" w:rsidRDefault="00B60924" w:rsidP="00B60924">
      <w:pPr>
        <w:widowControl/>
        <w:jc w:val="both"/>
        <w:rPr>
          <w:sz w:val="24"/>
          <w:szCs w:val="24"/>
          <w:lang w:val="bg-BG" w:eastAsia="bg-BG"/>
        </w:rPr>
      </w:pPr>
      <w:r w:rsidRPr="00B60924">
        <w:rPr>
          <w:sz w:val="24"/>
          <w:szCs w:val="24"/>
          <w:lang w:val="ru-RU" w:eastAsia="bg-BG"/>
        </w:rPr>
        <w:t xml:space="preserve"> </w:t>
      </w:r>
    </w:p>
    <w:p w:rsidR="00B60924" w:rsidRPr="00B60924" w:rsidRDefault="00B60924" w:rsidP="00B60924">
      <w:pPr>
        <w:widowControl/>
        <w:jc w:val="center"/>
        <w:rPr>
          <w:sz w:val="24"/>
          <w:szCs w:val="24"/>
          <w:lang w:val="bg-BG" w:eastAsia="bg-BG"/>
        </w:rPr>
      </w:pPr>
      <w:r w:rsidRPr="00B60924">
        <w:rPr>
          <w:sz w:val="24"/>
          <w:szCs w:val="24"/>
          <w:lang w:val="bg-BG" w:eastAsia="bg-BG"/>
        </w:rPr>
        <w:t>На основание чл. 8 от ЗОС, чл. 21, ал. 2 от ЗМСМА и Докладна от Кмета на общината с изх. № 6101-52 / 12.04.2018 г., във връзка с, чл. 51, ал. 1, 2, 3 и ал. 4 и т. VII-1.1 от Приложение 1от Наредба № 6 на Общински съвет Бяла Слатина за реда за придобиване, управление и разпореждане с общинско имущество, чл. 21, ал. 1, т. 8 и т. 23 от ЗМСМА и чл. 5, ал. 1, т. 7 и т. 22 и чл. 5, ал. 2 от ПОДОСНКВОА,</w:t>
      </w:r>
    </w:p>
    <w:p w:rsidR="00B60924" w:rsidRPr="00B60924" w:rsidRDefault="00B60924" w:rsidP="00B60924">
      <w:pPr>
        <w:widowControl/>
        <w:jc w:val="center"/>
        <w:rPr>
          <w:b/>
          <w:sz w:val="24"/>
          <w:szCs w:val="24"/>
          <w:lang w:val="bg-BG"/>
        </w:rPr>
      </w:pPr>
    </w:p>
    <w:p w:rsidR="00601B17" w:rsidRDefault="00601B17" w:rsidP="00B60924">
      <w:pPr>
        <w:widowControl/>
        <w:jc w:val="center"/>
        <w:rPr>
          <w:b/>
          <w:sz w:val="24"/>
          <w:szCs w:val="24"/>
          <w:lang w:val="bg-BG"/>
        </w:rPr>
      </w:pPr>
    </w:p>
    <w:p w:rsidR="00601B17" w:rsidRDefault="00601B17" w:rsidP="00B60924">
      <w:pPr>
        <w:widowControl/>
        <w:jc w:val="center"/>
        <w:rPr>
          <w:b/>
          <w:sz w:val="24"/>
          <w:szCs w:val="24"/>
          <w:lang w:val="bg-BG"/>
        </w:rPr>
      </w:pPr>
    </w:p>
    <w:p w:rsidR="00B60924" w:rsidRPr="00B60924" w:rsidRDefault="00B60924" w:rsidP="00B60924">
      <w:pPr>
        <w:widowControl/>
        <w:jc w:val="center"/>
        <w:rPr>
          <w:b/>
          <w:sz w:val="24"/>
          <w:szCs w:val="24"/>
          <w:lang w:val="bg-BG"/>
        </w:rPr>
      </w:pPr>
      <w:r w:rsidRPr="00B60924">
        <w:rPr>
          <w:b/>
          <w:sz w:val="24"/>
          <w:szCs w:val="24"/>
          <w:lang w:val="bg-BG"/>
        </w:rPr>
        <w:t>Р  Е  Ш  И :</w:t>
      </w:r>
    </w:p>
    <w:p w:rsidR="00B60924" w:rsidRPr="00B60924" w:rsidRDefault="00B60924" w:rsidP="00B60924">
      <w:pPr>
        <w:widowControl/>
        <w:jc w:val="center"/>
        <w:rPr>
          <w:b/>
          <w:sz w:val="24"/>
          <w:szCs w:val="24"/>
          <w:lang w:val="bg-BG"/>
        </w:rPr>
      </w:pPr>
    </w:p>
    <w:p w:rsidR="00B60924" w:rsidRPr="00B60924" w:rsidRDefault="00B60924" w:rsidP="00601B17">
      <w:pPr>
        <w:ind w:firstLine="709"/>
        <w:jc w:val="both"/>
        <w:rPr>
          <w:color w:val="000000"/>
          <w:sz w:val="24"/>
          <w:szCs w:val="24"/>
          <w:lang w:val="bg-BG"/>
        </w:rPr>
      </w:pPr>
      <w:r w:rsidRPr="00B60924">
        <w:rPr>
          <w:color w:val="000000"/>
          <w:sz w:val="24"/>
          <w:szCs w:val="24"/>
        </w:rPr>
        <w:t>I</w:t>
      </w:r>
      <w:r w:rsidRPr="00B60924">
        <w:rPr>
          <w:color w:val="000000"/>
          <w:sz w:val="24"/>
          <w:szCs w:val="24"/>
          <w:lang w:val="bg-BG"/>
        </w:rPr>
        <w:t xml:space="preserve">. Възлага на Кмета на общината провеждането на процедура при условията на Наредба № 6 на Общински съвет за реда за придобиване, управление и разпореждане с общинско имущество, публично оповестен търг с явно наддаване, за отдаване под наем за срок от 5 </w:t>
      </w:r>
      <w:r w:rsidRPr="00B60924">
        <w:rPr>
          <w:color w:val="000000"/>
          <w:sz w:val="24"/>
          <w:szCs w:val="24"/>
        </w:rPr>
        <w:t>(</w:t>
      </w:r>
      <w:r w:rsidRPr="00B60924">
        <w:rPr>
          <w:color w:val="000000"/>
          <w:sz w:val="24"/>
          <w:szCs w:val="24"/>
          <w:lang w:val="bg-BG"/>
        </w:rPr>
        <w:t>пет</w:t>
      </w:r>
      <w:r w:rsidRPr="00B60924">
        <w:rPr>
          <w:color w:val="000000"/>
          <w:sz w:val="24"/>
          <w:szCs w:val="24"/>
        </w:rPr>
        <w:t>)</w:t>
      </w:r>
      <w:r w:rsidRPr="00B60924">
        <w:rPr>
          <w:color w:val="000000"/>
          <w:sz w:val="24"/>
          <w:szCs w:val="24"/>
          <w:lang w:val="bg-BG"/>
        </w:rPr>
        <w:t xml:space="preserve"> стопански години на общинска земя, намираща се в землището на гр. Бяла Слатина, община Бяла Слатина, ЕКАТТЕ 07702, а именно:</w:t>
      </w:r>
    </w:p>
    <w:p w:rsidR="00B60924" w:rsidRPr="00B60924" w:rsidRDefault="00B60924" w:rsidP="00B60924">
      <w:pPr>
        <w:widowControl/>
        <w:ind w:firstLine="705"/>
        <w:jc w:val="both"/>
        <w:rPr>
          <w:color w:val="000000"/>
          <w:sz w:val="24"/>
          <w:szCs w:val="24"/>
          <w:lang w:val="bg-BG"/>
        </w:rPr>
      </w:pPr>
      <w:r w:rsidRPr="00B60924">
        <w:rPr>
          <w:color w:val="000000"/>
          <w:sz w:val="24"/>
          <w:szCs w:val="24"/>
          <w:lang w:val="bg-BG"/>
        </w:rPr>
        <w:t>ПОЗЕМЛЕН ИМОТ с идентификатор 07702.486.95, землище 07702 (седем хиляди седемстотин и две), поземлен имот 95 /деветдесет и пет/ в кадастрален район 486 /четиристотин осемдесет и шест/, с трайно предназначение на територията: земеделска, с начин на трайно ползване „нива“, с площ 517.711 дка /Петстотин и седемнадесет декара седемстотин и единадесет квадратни метра/, категория на земята при неполивни условия 3 /трета/, адрес на поземления имот гр. Бяла Слатина, местност „Заробена могила“, община Бяла Слатина, област Враца, по кадастралната карта и кадастралните регистри на гр. Бяла Слатина, общ. Бяла Слатина, обл. Враца, одобрен със Заповед № РД-18-267 / 25.08.2017 г. на Изпълнителния директор на АГКК, при граници: ПИ №№ 07702.486.94,</w:t>
      </w:r>
      <w:r w:rsidRPr="00B60924">
        <w:rPr>
          <w:color w:val="000000"/>
          <w:sz w:val="24"/>
          <w:szCs w:val="24"/>
        </w:rPr>
        <w:t xml:space="preserve"> </w:t>
      </w:r>
      <w:r w:rsidRPr="00B60924">
        <w:rPr>
          <w:color w:val="000000"/>
          <w:sz w:val="24"/>
          <w:szCs w:val="24"/>
          <w:lang w:val="bg-BG"/>
        </w:rPr>
        <w:t>07702.486.96,</w:t>
      </w:r>
      <w:r w:rsidRPr="00B60924">
        <w:rPr>
          <w:color w:val="000000"/>
          <w:sz w:val="24"/>
          <w:szCs w:val="24"/>
        </w:rPr>
        <w:t xml:space="preserve"> </w:t>
      </w:r>
      <w:r w:rsidRPr="00B60924">
        <w:rPr>
          <w:color w:val="000000"/>
          <w:sz w:val="24"/>
          <w:szCs w:val="24"/>
          <w:lang w:val="bg-BG"/>
        </w:rPr>
        <w:t>07702.486.93, с номер по предходен план 000512.</w:t>
      </w:r>
    </w:p>
    <w:p w:rsidR="00B60924" w:rsidRPr="00B60924" w:rsidRDefault="00B60924" w:rsidP="00B60924">
      <w:pPr>
        <w:widowControl/>
        <w:jc w:val="both"/>
        <w:rPr>
          <w:color w:val="000000"/>
          <w:sz w:val="24"/>
          <w:szCs w:val="24"/>
          <w:lang w:val="bg-BG"/>
        </w:rPr>
      </w:pPr>
      <w:r w:rsidRPr="00B60924">
        <w:rPr>
          <w:color w:val="000000"/>
          <w:sz w:val="24"/>
          <w:szCs w:val="24"/>
          <w:lang w:val="bg-BG"/>
        </w:rPr>
        <w:tab/>
      </w:r>
      <w:r w:rsidRPr="00B60924">
        <w:rPr>
          <w:color w:val="000000"/>
          <w:sz w:val="24"/>
          <w:szCs w:val="24"/>
        </w:rPr>
        <w:t>II</w:t>
      </w:r>
      <w:r w:rsidRPr="00B60924">
        <w:rPr>
          <w:color w:val="000000"/>
          <w:sz w:val="24"/>
          <w:szCs w:val="24"/>
          <w:lang w:val="bg-BG"/>
        </w:rPr>
        <w:t>. Определя:</w:t>
      </w:r>
    </w:p>
    <w:p w:rsidR="00601B17" w:rsidRPr="009C208C" w:rsidRDefault="00601B17" w:rsidP="00601B17">
      <w:pPr>
        <w:widowControl/>
        <w:ind w:left="1066"/>
        <w:jc w:val="both"/>
        <w:rPr>
          <w:sz w:val="24"/>
          <w:szCs w:val="24"/>
        </w:rPr>
      </w:pPr>
      <w:r w:rsidRPr="009C208C">
        <w:rPr>
          <w:sz w:val="24"/>
          <w:szCs w:val="24"/>
          <w:lang w:val="bg-BG"/>
        </w:rPr>
        <w:t xml:space="preserve">1. Начална тръжна цена </w:t>
      </w:r>
      <w:r w:rsidRPr="009C208C">
        <w:rPr>
          <w:sz w:val="24"/>
          <w:szCs w:val="24"/>
        </w:rPr>
        <w:t>28</w:t>
      </w:r>
      <w:r w:rsidRPr="009C208C">
        <w:rPr>
          <w:sz w:val="24"/>
          <w:szCs w:val="24"/>
          <w:lang w:val="bg-BG"/>
        </w:rPr>
        <w:t xml:space="preserve"> </w:t>
      </w:r>
      <w:r w:rsidRPr="009C208C">
        <w:rPr>
          <w:sz w:val="24"/>
          <w:szCs w:val="24"/>
        </w:rPr>
        <w:t>474</w:t>
      </w:r>
      <w:r w:rsidRPr="009C208C">
        <w:rPr>
          <w:sz w:val="24"/>
          <w:szCs w:val="24"/>
          <w:lang w:val="bg-BG"/>
        </w:rPr>
        <w:t>.</w:t>
      </w:r>
      <w:r w:rsidRPr="009C208C">
        <w:rPr>
          <w:sz w:val="24"/>
          <w:szCs w:val="24"/>
        </w:rPr>
        <w:t>11</w:t>
      </w:r>
      <w:r w:rsidRPr="009C208C">
        <w:rPr>
          <w:sz w:val="24"/>
          <w:szCs w:val="24"/>
          <w:lang w:val="bg-BG"/>
        </w:rPr>
        <w:t xml:space="preserve"> лв. </w:t>
      </w:r>
      <w:r w:rsidRPr="009C208C">
        <w:rPr>
          <w:sz w:val="24"/>
          <w:szCs w:val="24"/>
        </w:rPr>
        <w:t>(55</w:t>
      </w:r>
      <w:r w:rsidRPr="009C208C">
        <w:rPr>
          <w:sz w:val="24"/>
          <w:szCs w:val="24"/>
          <w:lang w:val="bg-BG"/>
        </w:rPr>
        <w:t xml:space="preserve"> лв.</w:t>
      </w:r>
      <w:r w:rsidRPr="009C208C">
        <w:rPr>
          <w:sz w:val="24"/>
          <w:szCs w:val="24"/>
        </w:rPr>
        <w:t xml:space="preserve"> </w:t>
      </w:r>
      <w:r w:rsidRPr="009C208C">
        <w:rPr>
          <w:sz w:val="24"/>
          <w:szCs w:val="24"/>
          <w:lang w:val="bg-BG"/>
        </w:rPr>
        <w:t>на дка</w:t>
      </w:r>
      <w:r w:rsidRPr="009C208C">
        <w:rPr>
          <w:sz w:val="24"/>
          <w:szCs w:val="24"/>
        </w:rPr>
        <w:t>)</w:t>
      </w:r>
    </w:p>
    <w:p w:rsidR="00601B17" w:rsidRPr="009C208C" w:rsidRDefault="00601B17" w:rsidP="00601B17">
      <w:pPr>
        <w:widowControl/>
        <w:ind w:left="1066"/>
        <w:jc w:val="both"/>
        <w:rPr>
          <w:sz w:val="24"/>
          <w:szCs w:val="24"/>
          <w:lang w:val="bg-BG"/>
        </w:rPr>
      </w:pPr>
      <w:r w:rsidRPr="009C208C">
        <w:rPr>
          <w:sz w:val="24"/>
          <w:szCs w:val="24"/>
          <w:lang w:val="bg-BG"/>
        </w:rPr>
        <w:t>2. Депозит за участие 1</w:t>
      </w:r>
      <w:r w:rsidRPr="009C208C">
        <w:rPr>
          <w:sz w:val="24"/>
          <w:szCs w:val="24"/>
        </w:rPr>
        <w:t>4</w:t>
      </w:r>
      <w:r w:rsidRPr="009C208C">
        <w:rPr>
          <w:sz w:val="24"/>
          <w:szCs w:val="24"/>
          <w:lang w:val="bg-BG"/>
        </w:rPr>
        <w:t xml:space="preserve"> </w:t>
      </w:r>
      <w:r w:rsidRPr="009C208C">
        <w:rPr>
          <w:sz w:val="24"/>
          <w:szCs w:val="24"/>
        </w:rPr>
        <w:t>237</w:t>
      </w:r>
      <w:r w:rsidRPr="009C208C">
        <w:rPr>
          <w:sz w:val="24"/>
          <w:szCs w:val="24"/>
          <w:lang w:val="bg-BG"/>
        </w:rPr>
        <w:t>.</w:t>
      </w:r>
      <w:r w:rsidRPr="009C208C">
        <w:rPr>
          <w:sz w:val="24"/>
          <w:szCs w:val="24"/>
        </w:rPr>
        <w:t>05</w:t>
      </w:r>
      <w:r w:rsidRPr="009C208C">
        <w:rPr>
          <w:sz w:val="24"/>
          <w:szCs w:val="24"/>
          <w:lang w:val="bg-BG"/>
        </w:rPr>
        <w:t xml:space="preserve"> лв. </w:t>
      </w:r>
      <w:r w:rsidRPr="009C208C">
        <w:rPr>
          <w:sz w:val="24"/>
          <w:szCs w:val="24"/>
        </w:rPr>
        <w:t xml:space="preserve">(10 </w:t>
      </w:r>
      <w:r w:rsidRPr="009C208C">
        <w:rPr>
          <w:sz w:val="24"/>
          <w:szCs w:val="24"/>
          <w:lang w:val="bg-BG"/>
        </w:rPr>
        <w:t>% от началната тръжна цена за срока на договора</w:t>
      </w:r>
      <w:r w:rsidRPr="009C208C">
        <w:rPr>
          <w:sz w:val="24"/>
          <w:szCs w:val="24"/>
        </w:rPr>
        <w:t>)</w:t>
      </w:r>
    </w:p>
    <w:p w:rsidR="00601B17" w:rsidRPr="009C208C" w:rsidRDefault="00601B17" w:rsidP="00601B17">
      <w:pPr>
        <w:widowControl/>
        <w:ind w:left="1066"/>
        <w:jc w:val="both"/>
        <w:rPr>
          <w:sz w:val="24"/>
          <w:szCs w:val="24"/>
          <w:lang w:val="bg-BG"/>
        </w:rPr>
      </w:pPr>
      <w:r w:rsidRPr="009C208C">
        <w:rPr>
          <w:sz w:val="24"/>
          <w:szCs w:val="24"/>
          <w:lang w:val="bg-BG"/>
        </w:rPr>
        <w:t>3.  Стъпка за наддаване 1 4</w:t>
      </w:r>
      <w:r w:rsidRPr="009C208C">
        <w:rPr>
          <w:sz w:val="24"/>
          <w:szCs w:val="24"/>
        </w:rPr>
        <w:t>23,71</w:t>
      </w:r>
      <w:r w:rsidRPr="009C208C">
        <w:rPr>
          <w:sz w:val="24"/>
          <w:szCs w:val="24"/>
          <w:lang w:val="bg-BG"/>
        </w:rPr>
        <w:t xml:space="preserve"> лв. </w:t>
      </w:r>
      <w:r w:rsidRPr="009C208C">
        <w:rPr>
          <w:sz w:val="24"/>
          <w:szCs w:val="24"/>
        </w:rPr>
        <w:t>(</w:t>
      </w:r>
      <w:r>
        <w:rPr>
          <w:sz w:val="24"/>
          <w:szCs w:val="24"/>
          <w:lang w:val="bg-BG"/>
        </w:rPr>
        <w:t>5</w:t>
      </w:r>
      <w:r w:rsidRPr="009C208C">
        <w:rPr>
          <w:sz w:val="24"/>
          <w:szCs w:val="24"/>
          <w:lang w:val="bg-BG"/>
        </w:rPr>
        <w:t xml:space="preserve"> % от началната тръжна цена</w:t>
      </w:r>
      <w:r w:rsidRPr="009C208C">
        <w:rPr>
          <w:sz w:val="24"/>
          <w:szCs w:val="24"/>
        </w:rPr>
        <w:t>)</w:t>
      </w:r>
      <w:r w:rsidRPr="009C208C">
        <w:rPr>
          <w:sz w:val="24"/>
          <w:szCs w:val="24"/>
          <w:lang w:val="bg-BG"/>
        </w:rPr>
        <w:t>.</w:t>
      </w:r>
    </w:p>
    <w:p w:rsidR="00B60924" w:rsidRPr="00B60924" w:rsidRDefault="00B60924" w:rsidP="00B60924">
      <w:pPr>
        <w:widowControl/>
        <w:jc w:val="both"/>
        <w:rPr>
          <w:color w:val="000000"/>
          <w:sz w:val="24"/>
          <w:szCs w:val="24"/>
          <w:lang w:val="bg-BG"/>
        </w:rPr>
      </w:pPr>
      <w:r w:rsidRPr="00B60924">
        <w:rPr>
          <w:color w:val="000000"/>
          <w:sz w:val="24"/>
          <w:szCs w:val="24"/>
          <w:lang w:val="bg-BG"/>
        </w:rPr>
        <w:t xml:space="preserve"> </w:t>
      </w:r>
      <w:r w:rsidRPr="00B60924">
        <w:rPr>
          <w:color w:val="000000"/>
          <w:sz w:val="24"/>
          <w:szCs w:val="24"/>
          <w:lang w:val="bg-BG"/>
        </w:rPr>
        <w:tab/>
      </w:r>
      <w:r w:rsidRPr="00B60924">
        <w:rPr>
          <w:color w:val="000000"/>
          <w:sz w:val="24"/>
          <w:szCs w:val="24"/>
        </w:rPr>
        <w:t xml:space="preserve">III. </w:t>
      </w:r>
      <w:r w:rsidRPr="00B60924">
        <w:rPr>
          <w:color w:val="000000"/>
          <w:sz w:val="24"/>
          <w:szCs w:val="24"/>
          <w:lang w:val="bg-BG"/>
        </w:rPr>
        <w:t>Възлага на Кмета на община Бяла Слатина, след провеждане на търга да сключи договор за наем със срок 5 стопански години със спечелилия участник.</w:t>
      </w:r>
    </w:p>
    <w:p w:rsidR="000A0AD8" w:rsidRDefault="000A0AD8" w:rsidP="00BB2E8F">
      <w:pPr>
        <w:jc w:val="center"/>
        <w:rPr>
          <w:b/>
          <w:sz w:val="24"/>
          <w:szCs w:val="24"/>
          <w:lang w:val="bg-BG"/>
        </w:rPr>
      </w:pPr>
    </w:p>
    <w:p w:rsidR="006F6CA8" w:rsidRDefault="006F6CA8" w:rsidP="00BB2E8F">
      <w:pPr>
        <w:jc w:val="center"/>
        <w:rPr>
          <w:b/>
          <w:sz w:val="24"/>
          <w:szCs w:val="24"/>
          <w:lang w:val="bg-BG"/>
        </w:rPr>
      </w:pPr>
    </w:p>
    <w:p w:rsidR="00601B17" w:rsidRPr="00171C8D" w:rsidRDefault="00601B17" w:rsidP="00601B17">
      <w:pPr>
        <w:jc w:val="both"/>
        <w:rPr>
          <w:sz w:val="24"/>
          <w:szCs w:val="24"/>
          <w:lang w:val="bg-BG"/>
        </w:rPr>
      </w:pPr>
      <w:r w:rsidRPr="00171C8D">
        <w:rPr>
          <w:sz w:val="24"/>
          <w:szCs w:val="24"/>
          <w:lang w:val="bg-BG"/>
        </w:rPr>
        <w:t>Гласува се предложението за решение:</w:t>
      </w:r>
    </w:p>
    <w:p w:rsidR="00601B17" w:rsidRPr="00171C8D" w:rsidRDefault="00601B17" w:rsidP="00601B17">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20</w:t>
      </w:r>
    </w:p>
    <w:p w:rsidR="00601B17" w:rsidRDefault="00601B17" w:rsidP="00601B17">
      <w:pPr>
        <w:widowControl/>
        <w:jc w:val="both"/>
        <w:rPr>
          <w:sz w:val="24"/>
          <w:szCs w:val="24"/>
          <w:lang w:val="bg-BG" w:eastAsia="bg-BG"/>
        </w:rPr>
      </w:pPr>
      <w:r w:rsidRPr="00171C8D">
        <w:rPr>
          <w:sz w:val="24"/>
          <w:szCs w:val="24"/>
          <w:lang w:val="bg-BG" w:eastAsia="bg-BG"/>
        </w:rPr>
        <w:t xml:space="preserve">Резултат: </w:t>
      </w:r>
      <w:r w:rsidR="00F95CDB">
        <w:rPr>
          <w:sz w:val="24"/>
          <w:szCs w:val="24"/>
          <w:lang w:val="bg-BG" w:eastAsia="bg-BG"/>
        </w:rPr>
        <w:t>18</w:t>
      </w:r>
      <w:r w:rsidRPr="00171C8D">
        <w:rPr>
          <w:sz w:val="24"/>
          <w:szCs w:val="24"/>
          <w:lang w:val="bg-BG" w:eastAsia="bg-BG"/>
        </w:rPr>
        <w:t xml:space="preserve"> гласа “ЗА”</w:t>
      </w:r>
    </w:p>
    <w:p w:rsidR="00F95CDB" w:rsidRDefault="00F95CDB" w:rsidP="00601B17">
      <w:pPr>
        <w:widowControl/>
        <w:jc w:val="both"/>
        <w:rPr>
          <w:sz w:val="24"/>
          <w:szCs w:val="24"/>
          <w:lang w:val="bg-BG" w:eastAsia="bg-BG"/>
        </w:rPr>
      </w:pPr>
      <w:r>
        <w:rPr>
          <w:sz w:val="24"/>
          <w:szCs w:val="24"/>
          <w:lang w:val="bg-BG" w:eastAsia="bg-BG"/>
        </w:rPr>
        <w:t>ЗАБЕЛЕЖКА: Ангел Ангелов и Иван Боровански не гласуват – подали заявление за конфликт на интереси</w:t>
      </w:r>
    </w:p>
    <w:p w:rsidR="00601B17" w:rsidRPr="00171C8D" w:rsidRDefault="00601B17" w:rsidP="00601B17">
      <w:pPr>
        <w:widowControl/>
        <w:jc w:val="both"/>
        <w:rPr>
          <w:caps/>
          <w:sz w:val="24"/>
          <w:szCs w:val="24"/>
          <w:lang w:val="bg-BG" w:eastAsia="bg-BG"/>
        </w:rPr>
      </w:pPr>
      <w:r w:rsidRPr="00171C8D">
        <w:rPr>
          <w:sz w:val="24"/>
          <w:szCs w:val="24"/>
          <w:lang w:val="bg-BG" w:eastAsia="bg-BG"/>
        </w:rPr>
        <w:t xml:space="preserve"> </w:t>
      </w:r>
    </w:p>
    <w:p w:rsidR="00601B17" w:rsidRPr="000A0AD8" w:rsidRDefault="00601B17" w:rsidP="00601B17">
      <w:pPr>
        <w:jc w:val="center"/>
        <w:rPr>
          <w:b/>
          <w:sz w:val="24"/>
          <w:szCs w:val="24"/>
        </w:rPr>
      </w:pPr>
      <w:r w:rsidRPr="00171C8D">
        <w:rPr>
          <w:b/>
          <w:caps/>
          <w:sz w:val="24"/>
          <w:szCs w:val="24"/>
          <w:lang w:val="bg-BG"/>
        </w:rPr>
        <w:t>Решение</w:t>
      </w:r>
      <w:r w:rsidRPr="00171C8D">
        <w:rPr>
          <w:b/>
          <w:sz w:val="24"/>
          <w:szCs w:val="24"/>
          <w:lang w:val="bg-BG"/>
        </w:rPr>
        <w:t xml:space="preserve">   № </w:t>
      </w:r>
      <w:r>
        <w:rPr>
          <w:b/>
          <w:sz w:val="24"/>
          <w:szCs w:val="24"/>
          <w:lang w:val="bg-BG"/>
        </w:rPr>
        <w:t>8</w:t>
      </w:r>
      <w:r w:rsidR="00F95CDB">
        <w:rPr>
          <w:b/>
          <w:sz w:val="24"/>
          <w:szCs w:val="24"/>
          <w:lang w:val="bg-BG"/>
        </w:rPr>
        <w:t>79</w:t>
      </w:r>
    </w:p>
    <w:p w:rsidR="00601B17" w:rsidRDefault="00601B17" w:rsidP="00601B17">
      <w:pPr>
        <w:jc w:val="center"/>
        <w:rPr>
          <w:b/>
          <w:sz w:val="24"/>
          <w:szCs w:val="24"/>
          <w:lang w:val="bg-BG"/>
        </w:rPr>
      </w:pPr>
    </w:p>
    <w:p w:rsidR="00601B17" w:rsidRPr="00601B17" w:rsidRDefault="00601B17" w:rsidP="00601B17">
      <w:pPr>
        <w:jc w:val="both"/>
        <w:outlineLvl w:val="1"/>
        <w:rPr>
          <w:rFonts w:eastAsia="Calibri"/>
          <w:sz w:val="24"/>
          <w:szCs w:val="24"/>
          <w:lang w:val="bg-BG"/>
        </w:rPr>
      </w:pPr>
      <w:r w:rsidRPr="00601B17">
        <w:rPr>
          <w:b/>
          <w:sz w:val="24"/>
          <w:szCs w:val="24"/>
          <w:lang w:val="bg-BG" w:eastAsia="bg-BG"/>
        </w:rPr>
        <w:t xml:space="preserve">ОТНОСНО: </w:t>
      </w:r>
      <w:r w:rsidRPr="00601B17">
        <w:rPr>
          <w:sz w:val="24"/>
          <w:szCs w:val="24"/>
          <w:lang w:eastAsia="bg-BG"/>
        </w:rPr>
        <w:t xml:space="preserve">Изтичане срока на договорите за възлагане на обществен превоз по утвърдено разписание от Министерството на транспорта и Изпълнителна агенция, </w:t>
      </w:r>
      <w:r w:rsidRPr="00601B17">
        <w:rPr>
          <w:sz w:val="24"/>
          <w:szCs w:val="24"/>
          <w:lang w:val="bg-BG" w:eastAsia="bg-BG"/>
        </w:rPr>
        <w:t>„</w:t>
      </w:r>
      <w:r w:rsidRPr="00601B17">
        <w:rPr>
          <w:sz w:val="24"/>
          <w:szCs w:val="24"/>
          <w:lang w:eastAsia="bg-BG"/>
        </w:rPr>
        <w:t>'Автомобилна Администрация</w:t>
      </w:r>
      <w:r w:rsidRPr="00601B17">
        <w:rPr>
          <w:sz w:val="24"/>
          <w:szCs w:val="24"/>
          <w:lang w:val="bg-BG" w:eastAsia="bg-BG"/>
        </w:rPr>
        <w:t>“</w:t>
      </w:r>
      <w:r w:rsidRPr="00601B17">
        <w:rPr>
          <w:sz w:val="24"/>
          <w:szCs w:val="24"/>
          <w:lang w:eastAsia="bg-BG"/>
        </w:rPr>
        <w:t>'.</w:t>
      </w:r>
    </w:p>
    <w:p w:rsidR="00601B17" w:rsidRPr="00601B17" w:rsidRDefault="00601B17" w:rsidP="00601B17">
      <w:pPr>
        <w:ind w:firstLine="720"/>
        <w:jc w:val="both"/>
        <w:rPr>
          <w:b/>
          <w:sz w:val="24"/>
          <w:szCs w:val="24"/>
          <w:u w:val="single"/>
          <w:lang w:val="bg-BG"/>
        </w:rPr>
      </w:pPr>
    </w:p>
    <w:p w:rsidR="00601B17" w:rsidRPr="00601B17" w:rsidRDefault="00601B17" w:rsidP="00601B17">
      <w:pPr>
        <w:jc w:val="center"/>
        <w:rPr>
          <w:sz w:val="24"/>
          <w:szCs w:val="24"/>
          <w:lang w:val="bg-BG" w:eastAsia="bg-BG"/>
        </w:rPr>
      </w:pPr>
      <w:r w:rsidRPr="00601B17">
        <w:rPr>
          <w:b/>
          <w:sz w:val="24"/>
          <w:szCs w:val="24"/>
          <w:lang w:val="bg-BG" w:eastAsia="bg-BG"/>
        </w:rPr>
        <w:t>ОБЩИНСКИ СЪВЕТ БЯЛА СЛАТИНА</w:t>
      </w:r>
    </w:p>
    <w:p w:rsidR="00601B17" w:rsidRPr="00601B17" w:rsidRDefault="00601B17" w:rsidP="00601B17">
      <w:pPr>
        <w:jc w:val="both"/>
        <w:rPr>
          <w:sz w:val="24"/>
          <w:szCs w:val="24"/>
          <w:lang w:val="bg-BG" w:eastAsia="bg-BG"/>
        </w:rPr>
      </w:pPr>
      <w:r w:rsidRPr="00601B17">
        <w:rPr>
          <w:sz w:val="24"/>
          <w:szCs w:val="24"/>
          <w:lang w:val="ru-RU" w:eastAsia="bg-BG"/>
        </w:rPr>
        <w:t xml:space="preserve"> </w:t>
      </w:r>
    </w:p>
    <w:p w:rsidR="00601B17" w:rsidRPr="00601B17" w:rsidRDefault="00601B17" w:rsidP="00601B17">
      <w:pPr>
        <w:jc w:val="center"/>
        <w:rPr>
          <w:sz w:val="24"/>
          <w:szCs w:val="24"/>
          <w:lang w:eastAsia="bg-BG"/>
        </w:rPr>
      </w:pPr>
      <w:r w:rsidRPr="00601B17">
        <w:rPr>
          <w:sz w:val="24"/>
          <w:szCs w:val="24"/>
          <w:lang w:eastAsia="bg-BG"/>
        </w:rPr>
        <w:t xml:space="preserve">На основание Докладна от Кмета на общината с изх. № </w:t>
      </w:r>
      <w:r w:rsidRPr="00601B17">
        <w:rPr>
          <w:sz w:val="24"/>
          <w:szCs w:val="24"/>
          <w:lang w:val="bg-BG" w:eastAsia="bg-BG"/>
        </w:rPr>
        <w:t>6101</w:t>
      </w:r>
      <w:r w:rsidRPr="00601B17">
        <w:rPr>
          <w:sz w:val="24"/>
          <w:szCs w:val="24"/>
          <w:lang w:eastAsia="bg-BG"/>
        </w:rPr>
        <w:t>-</w:t>
      </w:r>
      <w:r w:rsidRPr="00601B17">
        <w:rPr>
          <w:sz w:val="24"/>
          <w:szCs w:val="24"/>
          <w:lang w:val="bg-BG" w:eastAsia="bg-BG"/>
        </w:rPr>
        <w:t>53</w:t>
      </w:r>
      <w:r w:rsidRPr="00601B17">
        <w:rPr>
          <w:sz w:val="24"/>
          <w:szCs w:val="24"/>
          <w:lang w:eastAsia="bg-BG"/>
        </w:rPr>
        <w:t xml:space="preserve"> / 1</w:t>
      </w:r>
      <w:r w:rsidRPr="00601B17">
        <w:rPr>
          <w:sz w:val="24"/>
          <w:szCs w:val="24"/>
          <w:lang w:val="bg-BG" w:eastAsia="bg-BG"/>
        </w:rPr>
        <w:t>2</w:t>
      </w:r>
      <w:r w:rsidRPr="00601B17">
        <w:rPr>
          <w:sz w:val="24"/>
          <w:szCs w:val="24"/>
          <w:lang w:eastAsia="bg-BG"/>
        </w:rPr>
        <w:t>.0</w:t>
      </w:r>
      <w:r w:rsidRPr="00601B17">
        <w:rPr>
          <w:sz w:val="24"/>
          <w:szCs w:val="24"/>
          <w:lang w:val="bg-BG" w:eastAsia="bg-BG"/>
        </w:rPr>
        <w:t>4</w:t>
      </w:r>
      <w:r w:rsidRPr="00601B17">
        <w:rPr>
          <w:sz w:val="24"/>
          <w:szCs w:val="24"/>
          <w:lang w:eastAsia="bg-BG"/>
        </w:rPr>
        <w:t>.2019 г</w:t>
      </w:r>
      <w:r w:rsidRPr="00601B17">
        <w:rPr>
          <w:sz w:val="24"/>
          <w:szCs w:val="24"/>
          <w:lang w:val="bg-BG" w:eastAsia="bg-BG"/>
        </w:rPr>
        <w:t xml:space="preserve">., чл. </w:t>
      </w:r>
      <w:r w:rsidRPr="00601B17">
        <w:rPr>
          <w:color w:val="000000"/>
          <w:spacing w:val="6"/>
          <w:sz w:val="24"/>
          <w:szCs w:val="24"/>
          <w:lang w:val="ru-RU" w:eastAsia="bg-BG"/>
        </w:rPr>
        <w:t>19 от Закона за автомобилните превози и по реда на глава втора от Наредба № 2 от 15.03.2002 г. за условията и реда за утвърждаване на транспорни схеми и за осъществяване на обществени превози на пътници с автобуси</w:t>
      </w:r>
      <w:r w:rsidRPr="00601B17">
        <w:rPr>
          <w:sz w:val="24"/>
          <w:szCs w:val="24"/>
          <w:lang w:eastAsia="bg-BG"/>
        </w:rPr>
        <w:t xml:space="preserve"> и чл. 21, ал. 1, т. 2 от ЗМСМА, във връзка с чл. 21, ал. 1, т. 23 от ЗМСМА и чл. 5, ал. 1, т. 22 и чл. 5, ал. 2 от ПОДОСНКВОА,</w:t>
      </w:r>
    </w:p>
    <w:p w:rsidR="00601B17" w:rsidRPr="00601B17" w:rsidRDefault="00601B17" w:rsidP="00601B17">
      <w:pPr>
        <w:jc w:val="center"/>
        <w:rPr>
          <w:b/>
          <w:sz w:val="24"/>
          <w:szCs w:val="24"/>
          <w:lang w:val="bg-BG"/>
        </w:rPr>
      </w:pPr>
    </w:p>
    <w:p w:rsidR="00601B17" w:rsidRPr="00601B17" w:rsidRDefault="00601B17" w:rsidP="00601B17">
      <w:pPr>
        <w:jc w:val="center"/>
        <w:rPr>
          <w:b/>
          <w:sz w:val="24"/>
          <w:szCs w:val="24"/>
          <w:lang w:val="bg-BG"/>
        </w:rPr>
      </w:pPr>
      <w:r w:rsidRPr="00601B17">
        <w:rPr>
          <w:b/>
          <w:sz w:val="24"/>
          <w:szCs w:val="24"/>
          <w:lang w:val="bg-BG"/>
        </w:rPr>
        <w:t>Р  Е  Ш  И :</w:t>
      </w:r>
    </w:p>
    <w:p w:rsidR="00601B17" w:rsidRPr="00601B17" w:rsidRDefault="00601B17" w:rsidP="00601B17">
      <w:pPr>
        <w:jc w:val="center"/>
        <w:rPr>
          <w:b/>
          <w:sz w:val="24"/>
          <w:szCs w:val="24"/>
          <w:lang w:val="bg-BG"/>
        </w:rPr>
      </w:pPr>
    </w:p>
    <w:p w:rsidR="00601B17" w:rsidRPr="00601B17" w:rsidRDefault="00601B17" w:rsidP="00F95CDB">
      <w:pPr>
        <w:numPr>
          <w:ilvl w:val="0"/>
          <w:numId w:val="50"/>
        </w:numPr>
        <w:tabs>
          <w:tab w:val="left" w:pos="993"/>
        </w:tabs>
        <w:ind w:left="0" w:firstLine="709"/>
        <w:jc w:val="both"/>
        <w:rPr>
          <w:color w:val="000000"/>
          <w:spacing w:val="6"/>
          <w:sz w:val="24"/>
          <w:szCs w:val="24"/>
          <w:lang w:val="ru-RU" w:eastAsia="bg-BG"/>
        </w:rPr>
      </w:pPr>
      <w:r w:rsidRPr="00601B17">
        <w:rPr>
          <w:color w:val="000000"/>
          <w:spacing w:val="6"/>
          <w:sz w:val="24"/>
          <w:szCs w:val="24"/>
          <w:lang w:val="ru-RU" w:eastAsia="bg-BG"/>
        </w:rPr>
        <w:t>Възлага на Кмета на Община Бяла Слатина да проведе процедура по реда на Закона за обществени поръчки за Извършване на обществен превоз на пътници по автобусни линии от републиканската транспортна схема, съгласно маршрутни разписания както следва:</w:t>
      </w:r>
    </w:p>
    <w:p w:rsidR="00601B17" w:rsidRPr="00601B17" w:rsidRDefault="00601B17" w:rsidP="00601B17">
      <w:pPr>
        <w:tabs>
          <w:tab w:val="left" w:pos="1380"/>
        </w:tabs>
        <w:jc w:val="both"/>
        <w:rPr>
          <w:color w:val="000000"/>
          <w:spacing w:val="6"/>
          <w:sz w:val="24"/>
          <w:szCs w:val="24"/>
          <w:lang w:val="ru-RU" w:eastAsia="bg-BG"/>
        </w:rPr>
      </w:pP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София –               с. Бърдарски геран – 13.45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София –            гр. Бяла Слатина – 16:30 часа</w:t>
      </w:r>
      <w:r w:rsidR="001B30EE">
        <w:rPr>
          <w:color w:val="000000"/>
          <w:spacing w:val="6"/>
          <w:sz w:val="24"/>
          <w:szCs w:val="24"/>
          <w:lang w:val="bg-BG" w:eastAsia="bg-BG"/>
        </w:rPr>
        <w:t>“</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София –           гр. Бяла Слатина – 18.30 часа</w:t>
      </w:r>
      <w:r w:rsidR="001B30EE">
        <w:rPr>
          <w:color w:val="000000"/>
          <w:spacing w:val="6"/>
          <w:sz w:val="24"/>
          <w:szCs w:val="24"/>
          <w:lang w:val="bg-BG" w:eastAsia="bg-BG"/>
        </w:rPr>
        <w:t>“</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с. Галиче – гр. Бяла Слатина – 05.15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с. Галиче  –             гр. Бяла Слатина – 14.30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Бяла Слатина  – с. Габаре – 11.45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Бяла Слатина – с. Драшан – 08.20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 xml:space="preserve"> „Извършване на обществен превоз на пътници по автобусна линия с. Бърдарски геран – гр. Бяла Слатина – 08.00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Бяла Слатина – с. Камено поле – 12.30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Бяла Слатина – гр. Червен бряг – 07.00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Бяла Слатина – гр. Червен бряг – 09.00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Бяла Слатина – гр. Червен бряг – 11.30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Бяла Слатина – гр. Червен бряг – 14.00 часа“</w:t>
      </w:r>
    </w:p>
    <w:p w:rsidR="00601B17" w:rsidRPr="00601B17" w:rsidRDefault="00601B17" w:rsidP="00601B17">
      <w:pPr>
        <w:numPr>
          <w:ilvl w:val="0"/>
          <w:numId w:val="48"/>
        </w:numPr>
        <w:tabs>
          <w:tab w:val="left" w:pos="1380"/>
        </w:tabs>
        <w:contextualSpacing/>
        <w:jc w:val="both"/>
        <w:rPr>
          <w:color w:val="000000"/>
          <w:spacing w:val="6"/>
          <w:sz w:val="24"/>
          <w:szCs w:val="24"/>
          <w:lang w:val="bg-BG" w:eastAsia="bg-BG"/>
        </w:rPr>
      </w:pPr>
      <w:r w:rsidRPr="00601B17">
        <w:rPr>
          <w:color w:val="000000"/>
          <w:spacing w:val="6"/>
          <w:sz w:val="24"/>
          <w:szCs w:val="24"/>
          <w:lang w:val="bg-BG" w:eastAsia="bg-BG"/>
        </w:rPr>
        <w:t>„Извършване на обществен превоз на пътници по автобусна линия гр. Бяла Слатина – гр. Червен бряг – 16.30 часа“</w:t>
      </w:r>
    </w:p>
    <w:p w:rsidR="00601B17" w:rsidRPr="00601B17" w:rsidRDefault="00601B17" w:rsidP="00601B17">
      <w:pPr>
        <w:tabs>
          <w:tab w:val="left" w:pos="1380"/>
        </w:tabs>
        <w:ind w:left="1440"/>
        <w:contextualSpacing/>
        <w:jc w:val="both"/>
        <w:rPr>
          <w:color w:val="000000"/>
          <w:spacing w:val="6"/>
          <w:sz w:val="24"/>
          <w:szCs w:val="24"/>
          <w:lang w:val="bg-BG" w:eastAsia="bg-BG"/>
        </w:rPr>
      </w:pPr>
    </w:p>
    <w:p w:rsidR="00601B17" w:rsidRPr="00601B17" w:rsidRDefault="00601B17" w:rsidP="00F95CDB">
      <w:pPr>
        <w:numPr>
          <w:ilvl w:val="0"/>
          <w:numId w:val="50"/>
        </w:numPr>
        <w:tabs>
          <w:tab w:val="left" w:pos="993"/>
        </w:tabs>
        <w:ind w:left="0" w:firstLine="709"/>
        <w:jc w:val="both"/>
        <w:rPr>
          <w:color w:val="000000"/>
          <w:spacing w:val="6"/>
          <w:sz w:val="24"/>
          <w:szCs w:val="24"/>
          <w:lang w:val="ru-RU" w:eastAsia="bg-BG"/>
        </w:rPr>
      </w:pPr>
      <w:r w:rsidRPr="00601B17">
        <w:rPr>
          <w:color w:val="000000"/>
          <w:spacing w:val="6"/>
          <w:sz w:val="24"/>
          <w:szCs w:val="24"/>
          <w:lang w:val="ru-RU" w:eastAsia="bg-BG"/>
        </w:rPr>
        <w:t>Упълномощава Кмета на Община Бяла Слатина да сключи договори със спечелилите участници.</w:t>
      </w:r>
      <w:r w:rsidRPr="00601B17">
        <w:rPr>
          <w:color w:val="000000"/>
          <w:spacing w:val="6"/>
          <w:sz w:val="24"/>
          <w:szCs w:val="24"/>
          <w:lang w:val="ru-RU" w:eastAsia="bg-BG"/>
        </w:rPr>
        <w:tab/>
        <w:t>В сключените договори да бъде включен текст, че превозвачите се задължават ежегодно да предоставят информация за възникнали трудности и пречки, довели до неизпълнение на поетите маршрутни разписания.</w:t>
      </w:r>
    </w:p>
    <w:p w:rsidR="00601B17" w:rsidRDefault="00601B17" w:rsidP="00193B39">
      <w:pPr>
        <w:spacing w:line="240" w:lineRule="atLeast"/>
        <w:jc w:val="both"/>
        <w:rPr>
          <w:sz w:val="24"/>
          <w:szCs w:val="24"/>
          <w:u w:val="single"/>
          <w:lang w:val="bg-BG"/>
        </w:rPr>
      </w:pPr>
    </w:p>
    <w:p w:rsidR="00601B17" w:rsidRDefault="00601B17" w:rsidP="00193B39">
      <w:pPr>
        <w:spacing w:line="240" w:lineRule="atLeast"/>
        <w:jc w:val="both"/>
        <w:rPr>
          <w:sz w:val="24"/>
          <w:szCs w:val="24"/>
          <w:u w:val="single"/>
          <w:lang w:val="bg-BG"/>
        </w:rPr>
      </w:pPr>
    </w:p>
    <w:p w:rsidR="007E2EC1" w:rsidRPr="00171C8D" w:rsidRDefault="007E2EC1" w:rsidP="007E2EC1">
      <w:pPr>
        <w:jc w:val="both"/>
        <w:rPr>
          <w:sz w:val="24"/>
          <w:szCs w:val="24"/>
          <w:lang w:val="bg-BG"/>
        </w:rPr>
      </w:pPr>
      <w:r w:rsidRPr="00171C8D">
        <w:rPr>
          <w:sz w:val="24"/>
          <w:szCs w:val="24"/>
          <w:lang w:val="bg-BG"/>
        </w:rPr>
        <w:t xml:space="preserve">Гласува се </w:t>
      </w:r>
      <w:r>
        <w:rPr>
          <w:sz w:val="24"/>
          <w:szCs w:val="24"/>
          <w:lang w:val="bg-BG"/>
        </w:rPr>
        <w:t xml:space="preserve">поименно </w:t>
      </w:r>
      <w:r w:rsidRPr="00171C8D">
        <w:rPr>
          <w:sz w:val="24"/>
          <w:szCs w:val="24"/>
          <w:lang w:val="bg-BG"/>
        </w:rPr>
        <w:t>предложението за решение:</w:t>
      </w:r>
    </w:p>
    <w:p w:rsidR="007E2EC1" w:rsidRPr="00171C8D" w:rsidRDefault="007E2EC1" w:rsidP="007E2EC1">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20</w:t>
      </w:r>
    </w:p>
    <w:p w:rsidR="007E2EC1" w:rsidRDefault="007E2EC1" w:rsidP="007E2EC1">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20</w:t>
      </w:r>
      <w:r w:rsidRPr="00171C8D">
        <w:rPr>
          <w:sz w:val="24"/>
          <w:szCs w:val="24"/>
          <w:lang w:val="bg-BG" w:eastAsia="bg-BG"/>
        </w:rPr>
        <w:t xml:space="preserve"> гласа “ЗА”</w:t>
      </w:r>
    </w:p>
    <w:p w:rsidR="007E2EC1" w:rsidRPr="00171C8D" w:rsidRDefault="007E2EC1" w:rsidP="007E2EC1">
      <w:pPr>
        <w:widowControl/>
        <w:jc w:val="both"/>
        <w:rPr>
          <w:caps/>
          <w:sz w:val="24"/>
          <w:szCs w:val="24"/>
          <w:lang w:val="bg-BG" w:eastAsia="bg-BG"/>
        </w:rPr>
      </w:pPr>
    </w:p>
    <w:p w:rsidR="007E2EC1" w:rsidRPr="000A0AD8" w:rsidRDefault="007E2EC1" w:rsidP="007E2EC1">
      <w:pPr>
        <w:jc w:val="center"/>
        <w:rPr>
          <w:b/>
          <w:sz w:val="24"/>
          <w:szCs w:val="24"/>
        </w:rPr>
      </w:pPr>
      <w:r w:rsidRPr="00171C8D">
        <w:rPr>
          <w:b/>
          <w:caps/>
          <w:sz w:val="24"/>
          <w:szCs w:val="24"/>
          <w:lang w:val="bg-BG"/>
        </w:rPr>
        <w:t>Решение</w:t>
      </w:r>
      <w:r w:rsidRPr="00171C8D">
        <w:rPr>
          <w:b/>
          <w:sz w:val="24"/>
          <w:szCs w:val="24"/>
          <w:lang w:val="bg-BG"/>
        </w:rPr>
        <w:t xml:space="preserve">   № </w:t>
      </w:r>
      <w:r>
        <w:rPr>
          <w:b/>
          <w:sz w:val="24"/>
          <w:szCs w:val="24"/>
          <w:lang w:val="bg-BG"/>
        </w:rPr>
        <w:t>880</w:t>
      </w:r>
    </w:p>
    <w:p w:rsidR="00F32B8F" w:rsidRPr="00F32B8F" w:rsidRDefault="00F32B8F" w:rsidP="007E2EC1">
      <w:pPr>
        <w:spacing w:line="240" w:lineRule="atLeast"/>
        <w:jc w:val="both"/>
        <w:rPr>
          <w:rFonts w:eastAsia="Cambria Math"/>
          <w:color w:val="000000"/>
          <w:sz w:val="24"/>
          <w:szCs w:val="24"/>
          <w:lang w:val="bg-BG" w:eastAsia="bg-BG"/>
        </w:rPr>
      </w:pPr>
    </w:p>
    <w:p w:rsidR="007E2EC1" w:rsidRPr="00601B17" w:rsidRDefault="007E2EC1" w:rsidP="007E2EC1">
      <w:pPr>
        <w:jc w:val="both"/>
        <w:outlineLvl w:val="1"/>
        <w:rPr>
          <w:rFonts w:eastAsia="Calibri"/>
          <w:sz w:val="24"/>
          <w:szCs w:val="24"/>
          <w:lang w:val="bg-BG"/>
        </w:rPr>
      </w:pPr>
      <w:r w:rsidRPr="00601B17">
        <w:rPr>
          <w:b/>
          <w:sz w:val="24"/>
          <w:szCs w:val="24"/>
          <w:lang w:val="bg-BG" w:eastAsia="bg-BG"/>
        </w:rPr>
        <w:t xml:space="preserve">ОТНОСНО: </w:t>
      </w:r>
      <w:r w:rsidRPr="00F4470A">
        <w:rPr>
          <w:sz w:val="24"/>
          <w:lang w:val="bg-BG" w:eastAsia="bg-BG"/>
        </w:rPr>
        <w:t>Участие в Общо съ</w:t>
      </w:r>
      <w:r>
        <w:rPr>
          <w:sz w:val="24"/>
          <w:lang w:val="bg-BG" w:eastAsia="bg-BG"/>
        </w:rPr>
        <w:t>брание на съдружниците на „ВиК“</w:t>
      </w:r>
      <w:r w:rsidRPr="007E2EC1">
        <w:rPr>
          <w:sz w:val="24"/>
          <w:szCs w:val="24"/>
        </w:rPr>
        <w:t xml:space="preserve"> </w:t>
      </w:r>
      <w:r w:rsidRPr="002235E2">
        <w:rPr>
          <w:sz w:val="24"/>
          <w:szCs w:val="24"/>
        </w:rPr>
        <w:t xml:space="preserve">ООД </w:t>
      </w:r>
      <w:r>
        <w:rPr>
          <w:sz w:val="24"/>
          <w:szCs w:val="24"/>
        </w:rPr>
        <w:t>–</w:t>
      </w:r>
      <w:r w:rsidRPr="002235E2">
        <w:rPr>
          <w:sz w:val="24"/>
          <w:szCs w:val="24"/>
        </w:rPr>
        <w:t xml:space="preserve"> </w:t>
      </w:r>
      <w:r>
        <w:rPr>
          <w:sz w:val="24"/>
          <w:szCs w:val="24"/>
        </w:rPr>
        <w:t xml:space="preserve">гр. </w:t>
      </w:r>
      <w:r w:rsidRPr="002235E2">
        <w:rPr>
          <w:sz w:val="24"/>
          <w:szCs w:val="24"/>
        </w:rPr>
        <w:t>Враца</w:t>
      </w:r>
      <w:proofErr w:type="gramStart"/>
      <w:r>
        <w:rPr>
          <w:sz w:val="24"/>
          <w:lang w:val="bg-BG" w:eastAsia="bg-BG"/>
        </w:rPr>
        <w:t>.</w:t>
      </w:r>
      <w:r w:rsidRPr="00601B17">
        <w:rPr>
          <w:sz w:val="24"/>
          <w:szCs w:val="24"/>
          <w:lang w:eastAsia="bg-BG"/>
        </w:rPr>
        <w:t>.</w:t>
      </w:r>
      <w:proofErr w:type="gramEnd"/>
    </w:p>
    <w:p w:rsidR="007E2EC1" w:rsidRPr="00601B17" w:rsidRDefault="007E2EC1" w:rsidP="007E2EC1">
      <w:pPr>
        <w:ind w:firstLine="720"/>
        <w:jc w:val="both"/>
        <w:rPr>
          <w:b/>
          <w:sz w:val="24"/>
          <w:szCs w:val="24"/>
          <w:u w:val="single"/>
          <w:lang w:val="bg-BG"/>
        </w:rPr>
      </w:pPr>
    </w:p>
    <w:p w:rsidR="007E2EC1" w:rsidRPr="00601B17" w:rsidRDefault="007E2EC1" w:rsidP="007E2EC1">
      <w:pPr>
        <w:jc w:val="center"/>
        <w:rPr>
          <w:sz w:val="24"/>
          <w:szCs w:val="24"/>
          <w:lang w:val="bg-BG" w:eastAsia="bg-BG"/>
        </w:rPr>
      </w:pPr>
      <w:r w:rsidRPr="00601B17">
        <w:rPr>
          <w:b/>
          <w:sz w:val="24"/>
          <w:szCs w:val="24"/>
          <w:lang w:val="bg-BG" w:eastAsia="bg-BG"/>
        </w:rPr>
        <w:t>ОБЩИНСКИ СЪВЕТ БЯЛА СЛАТИНА</w:t>
      </w:r>
    </w:p>
    <w:p w:rsidR="007E2EC1" w:rsidRPr="00601B17" w:rsidRDefault="007E2EC1" w:rsidP="007E2EC1">
      <w:pPr>
        <w:jc w:val="both"/>
        <w:rPr>
          <w:sz w:val="24"/>
          <w:szCs w:val="24"/>
          <w:lang w:val="bg-BG" w:eastAsia="bg-BG"/>
        </w:rPr>
      </w:pPr>
      <w:r w:rsidRPr="00601B17">
        <w:rPr>
          <w:sz w:val="24"/>
          <w:szCs w:val="24"/>
          <w:lang w:val="ru-RU" w:eastAsia="bg-BG"/>
        </w:rPr>
        <w:t xml:space="preserve"> </w:t>
      </w:r>
    </w:p>
    <w:p w:rsidR="00FA6850" w:rsidRPr="006E4D1C" w:rsidRDefault="00FA6850" w:rsidP="00FA6850">
      <w:pPr>
        <w:widowControl/>
        <w:jc w:val="center"/>
        <w:rPr>
          <w:b/>
          <w:sz w:val="24"/>
          <w:szCs w:val="24"/>
          <w:lang w:val="bg-BG"/>
        </w:rPr>
      </w:pPr>
      <w:r w:rsidRPr="006E4D1C">
        <w:rPr>
          <w:sz w:val="24"/>
          <w:szCs w:val="24"/>
          <w:lang w:val="bg-BG" w:eastAsia="bg-BG"/>
        </w:rPr>
        <w:tab/>
        <w:t>На основание покана от у-ля на „ВиК“ ООД гр. Враца с вх. № 2600-</w:t>
      </w:r>
      <w:r>
        <w:rPr>
          <w:sz w:val="24"/>
          <w:szCs w:val="24"/>
          <w:lang w:val="bg-BG" w:eastAsia="bg-BG"/>
        </w:rPr>
        <w:t>25</w:t>
      </w:r>
      <w:r w:rsidRPr="006E4D1C">
        <w:rPr>
          <w:sz w:val="24"/>
          <w:szCs w:val="24"/>
          <w:lang w:val="bg-BG" w:eastAsia="bg-BG"/>
        </w:rPr>
        <w:t>1/2</w:t>
      </w:r>
      <w:r>
        <w:rPr>
          <w:sz w:val="24"/>
          <w:szCs w:val="24"/>
          <w:lang w:val="bg-BG" w:eastAsia="bg-BG"/>
        </w:rPr>
        <w:t>5.04.2019</w:t>
      </w:r>
      <w:r w:rsidRPr="006E4D1C">
        <w:rPr>
          <w:sz w:val="24"/>
          <w:szCs w:val="24"/>
          <w:lang w:val="bg-BG" w:eastAsia="bg-BG"/>
        </w:rPr>
        <w:t xml:space="preserve"> г., чл. 139, ал. 2 от ТЗ и чл. 19, ал. 4 от Дружествения договор на „ВиК“ ООД – гр. Враца и. чл. 21, ал. 2 от ЗМСМА,  във връзка с чл. 198п от Закона за водите, чл. 17, ал. 1, т. 2 и т. 6 и чл. 21, ал. 1, т. 9 и т. 23 от ЗМСМА и чл. 5, ал. 1, т. 8 и т. 22 и чл. 5, ал. 2 от ПОДОСНКВОА,</w:t>
      </w:r>
    </w:p>
    <w:p w:rsidR="007E2EC1" w:rsidRPr="00601B17" w:rsidRDefault="007E2EC1" w:rsidP="007E2EC1">
      <w:pPr>
        <w:jc w:val="center"/>
        <w:rPr>
          <w:b/>
          <w:sz w:val="24"/>
          <w:szCs w:val="24"/>
          <w:lang w:val="bg-BG"/>
        </w:rPr>
      </w:pPr>
    </w:p>
    <w:p w:rsidR="007E2EC1" w:rsidRPr="00601B17" w:rsidRDefault="007E2EC1" w:rsidP="007E2EC1">
      <w:pPr>
        <w:jc w:val="center"/>
        <w:rPr>
          <w:b/>
          <w:sz w:val="24"/>
          <w:szCs w:val="24"/>
          <w:lang w:val="bg-BG"/>
        </w:rPr>
      </w:pPr>
      <w:r w:rsidRPr="00601B17">
        <w:rPr>
          <w:b/>
          <w:sz w:val="24"/>
          <w:szCs w:val="24"/>
          <w:lang w:val="bg-BG"/>
        </w:rPr>
        <w:t>Р  Е  Ш  И :</w:t>
      </w:r>
    </w:p>
    <w:p w:rsidR="00F32B8F" w:rsidRDefault="00F32B8F" w:rsidP="00F32B8F">
      <w:pPr>
        <w:jc w:val="both"/>
        <w:rPr>
          <w:rFonts w:eastAsia="Cambria Math"/>
          <w:color w:val="000000"/>
          <w:sz w:val="24"/>
          <w:szCs w:val="24"/>
          <w:lang w:eastAsia="bg-BG"/>
        </w:rPr>
      </w:pPr>
    </w:p>
    <w:p w:rsidR="00FA6850" w:rsidRDefault="00FA6850" w:rsidP="00FA6850">
      <w:pPr>
        <w:ind w:firstLine="709"/>
        <w:jc w:val="both"/>
        <w:rPr>
          <w:sz w:val="24"/>
          <w:szCs w:val="24"/>
        </w:rPr>
      </w:pPr>
      <w:r>
        <w:rPr>
          <w:sz w:val="24"/>
          <w:szCs w:val="24"/>
          <w:lang w:val="bg-BG"/>
        </w:rPr>
        <w:t>В</w:t>
      </w:r>
      <w:r w:rsidRPr="002235E2">
        <w:rPr>
          <w:sz w:val="24"/>
          <w:szCs w:val="24"/>
        </w:rPr>
        <w:t>ъзлага на инж. Иво Ценов Цветков - Кмет на община Бяла Слатина</w:t>
      </w:r>
      <w:r>
        <w:rPr>
          <w:sz w:val="24"/>
          <w:szCs w:val="24"/>
        </w:rPr>
        <w:t xml:space="preserve">, а в негово отсъствие </w:t>
      </w:r>
      <w:r w:rsidRPr="00582EBE">
        <w:rPr>
          <w:sz w:val="24"/>
          <w:szCs w:val="24"/>
        </w:rPr>
        <w:t>на инж. Тихомир Цветков Трифонов - Заместник-кмет „</w:t>
      </w:r>
      <w:r w:rsidRPr="00582EBE">
        <w:rPr>
          <w:rStyle w:val="afe"/>
          <w:b w:val="0"/>
          <w:sz w:val="24"/>
        </w:rPr>
        <w:t>Общинска собственост, бедствия и аварии</w:t>
      </w:r>
      <w:r w:rsidRPr="00582EBE">
        <w:rPr>
          <w:sz w:val="24"/>
          <w:szCs w:val="24"/>
        </w:rPr>
        <w:t>“ да представлява община Бяла Слатина в Общо</w:t>
      </w:r>
      <w:r w:rsidRPr="002235E2">
        <w:rPr>
          <w:sz w:val="24"/>
          <w:szCs w:val="24"/>
        </w:rPr>
        <w:t xml:space="preserve"> събрание на </w:t>
      </w:r>
      <w:r>
        <w:rPr>
          <w:sz w:val="24"/>
          <w:szCs w:val="24"/>
        </w:rPr>
        <w:t>съдружниците на</w:t>
      </w:r>
      <w:r w:rsidRPr="002235E2">
        <w:rPr>
          <w:sz w:val="24"/>
          <w:szCs w:val="24"/>
        </w:rPr>
        <w:t xml:space="preserve"> „ВиК“ ООД </w:t>
      </w:r>
      <w:r>
        <w:rPr>
          <w:sz w:val="24"/>
          <w:szCs w:val="24"/>
        </w:rPr>
        <w:t>–</w:t>
      </w:r>
      <w:r w:rsidRPr="002235E2">
        <w:rPr>
          <w:sz w:val="24"/>
          <w:szCs w:val="24"/>
        </w:rPr>
        <w:t xml:space="preserve"> </w:t>
      </w:r>
      <w:r>
        <w:rPr>
          <w:sz w:val="24"/>
          <w:szCs w:val="24"/>
        </w:rPr>
        <w:t xml:space="preserve">гр. </w:t>
      </w:r>
      <w:r w:rsidRPr="002235E2">
        <w:rPr>
          <w:sz w:val="24"/>
          <w:szCs w:val="24"/>
        </w:rPr>
        <w:t xml:space="preserve">Враца, което ще се проведе на </w:t>
      </w:r>
      <w:r>
        <w:rPr>
          <w:sz w:val="24"/>
          <w:szCs w:val="24"/>
        </w:rPr>
        <w:t>21</w:t>
      </w:r>
      <w:r w:rsidRPr="002235E2">
        <w:rPr>
          <w:sz w:val="24"/>
          <w:szCs w:val="24"/>
        </w:rPr>
        <w:t>.0</w:t>
      </w:r>
      <w:r>
        <w:rPr>
          <w:sz w:val="24"/>
          <w:szCs w:val="24"/>
        </w:rPr>
        <w:t>5</w:t>
      </w:r>
      <w:r w:rsidRPr="002235E2">
        <w:rPr>
          <w:sz w:val="24"/>
          <w:szCs w:val="24"/>
        </w:rPr>
        <w:t>.201</w:t>
      </w:r>
      <w:r>
        <w:rPr>
          <w:sz w:val="24"/>
          <w:szCs w:val="24"/>
        </w:rPr>
        <w:t>9</w:t>
      </w:r>
      <w:r w:rsidRPr="002235E2">
        <w:rPr>
          <w:sz w:val="24"/>
          <w:szCs w:val="24"/>
        </w:rPr>
        <w:t>г.</w:t>
      </w:r>
    </w:p>
    <w:p w:rsidR="00FA6850" w:rsidRDefault="00FA6850" w:rsidP="00F32B8F">
      <w:pPr>
        <w:jc w:val="both"/>
        <w:rPr>
          <w:sz w:val="24"/>
          <w:szCs w:val="24"/>
        </w:rPr>
      </w:pPr>
    </w:p>
    <w:sectPr w:rsidR="00FA6850" w:rsidSect="000D4739">
      <w:footerReference w:type="default" r:id="rId12"/>
      <w:endnotePr>
        <w:numFmt w:val="decimal"/>
      </w:endnotePr>
      <w:pgSz w:w="11907" w:h="16840"/>
      <w:pgMar w:top="567" w:right="567" w:bottom="567" w:left="709" w:header="709" w:footer="3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A7" w:rsidRDefault="00B13AA7" w:rsidP="004857B9">
      <w:r>
        <w:separator/>
      </w:r>
    </w:p>
  </w:endnote>
  <w:endnote w:type="continuationSeparator" w:id="0">
    <w:p w:rsidR="00B13AA7" w:rsidRDefault="00B13AA7" w:rsidP="004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Voltage Thin">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EE" w:rsidRDefault="001B30EE" w:rsidP="004857B9">
    <w:pPr>
      <w:pStyle w:val="ae"/>
      <w:jc w:val="right"/>
    </w:pPr>
    <w:r>
      <w:fldChar w:fldCharType="begin"/>
    </w:r>
    <w:r>
      <w:instrText>PAGE   \* MERGEFORMAT</w:instrText>
    </w:r>
    <w:r>
      <w:fldChar w:fldCharType="separate"/>
    </w:r>
    <w:r w:rsidR="004922BE" w:rsidRPr="004922BE">
      <w:rPr>
        <w:noProof/>
        <w:lang w:val="bg-BG"/>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A7" w:rsidRDefault="00B13AA7" w:rsidP="004857B9">
      <w:r>
        <w:separator/>
      </w:r>
    </w:p>
  </w:footnote>
  <w:footnote w:type="continuationSeparator" w:id="0">
    <w:p w:rsidR="00B13AA7" w:rsidRDefault="00B13AA7" w:rsidP="00485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D003A6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D5CA5A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030F43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6CC7AE2"/>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E61B26"/>
    <w:multiLevelType w:val="hybridMultilevel"/>
    <w:tmpl w:val="C73CDF7C"/>
    <w:lvl w:ilvl="0" w:tplc="6486D716">
      <w:start w:val="1"/>
      <w:numFmt w:val="decimal"/>
      <w:lvlText w:val="%1."/>
      <w:lvlJc w:val="left"/>
      <w:pPr>
        <w:tabs>
          <w:tab w:val="num" w:pos="1080"/>
        </w:tabs>
        <w:ind w:left="1080" w:hanging="360"/>
      </w:pPr>
      <w:rPr>
        <w:rFonts w:hint="default"/>
      </w:rPr>
    </w:lvl>
    <w:lvl w:ilvl="1" w:tplc="04020001">
      <w:start w:val="1"/>
      <w:numFmt w:val="bullet"/>
      <w:lvlText w:val=""/>
      <w:lvlJc w:val="left"/>
      <w:pPr>
        <w:tabs>
          <w:tab w:val="num" w:pos="1800"/>
        </w:tabs>
        <w:ind w:left="1800" w:hanging="360"/>
      </w:pPr>
      <w:rPr>
        <w:rFonts w:ascii="Symbol" w:hAnsi="Symbol"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04F30FA7"/>
    <w:multiLevelType w:val="hybridMultilevel"/>
    <w:tmpl w:val="781EA906"/>
    <w:lvl w:ilvl="0" w:tplc="4B463838">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5BF1036"/>
    <w:multiLevelType w:val="multilevel"/>
    <w:tmpl w:val="07C0CA62"/>
    <w:lvl w:ilvl="0">
      <w:start w:val="1"/>
      <w:numFmt w:val="decimal"/>
      <w:lvlText w:val="%1."/>
      <w:lvlJc w:val="left"/>
      <w:pPr>
        <w:tabs>
          <w:tab w:val="num" w:pos="644"/>
        </w:tabs>
        <w:ind w:left="644" w:hanging="360"/>
      </w:pPr>
      <w:rPr>
        <w:rFonts w:hint="default"/>
      </w:rPr>
    </w:lvl>
    <w:lvl w:ilvl="1">
      <w:start w:val="1"/>
      <w:numFmt w:val="decimal"/>
      <w:isLgl/>
      <w:lvlText w:val="8.%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15:restartNumberingAfterBreak="0">
    <w:nsid w:val="061E5ED1"/>
    <w:multiLevelType w:val="hybridMultilevel"/>
    <w:tmpl w:val="A2D07B24"/>
    <w:lvl w:ilvl="0" w:tplc="6D7EFC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69A636D"/>
    <w:multiLevelType w:val="hybridMultilevel"/>
    <w:tmpl w:val="D1B0CBB6"/>
    <w:lvl w:ilvl="0" w:tplc="1C8A28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07D651B8"/>
    <w:multiLevelType w:val="multilevel"/>
    <w:tmpl w:val="40623E5A"/>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8514F50"/>
    <w:multiLevelType w:val="hybridMultilevel"/>
    <w:tmpl w:val="F4BEE62A"/>
    <w:lvl w:ilvl="0" w:tplc="8620F69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0BCD62B6"/>
    <w:multiLevelType w:val="hybridMultilevel"/>
    <w:tmpl w:val="0DBE6EB6"/>
    <w:lvl w:ilvl="0" w:tplc="6A780A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108855E3"/>
    <w:multiLevelType w:val="hybridMultilevel"/>
    <w:tmpl w:val="580425C8"/>
    <w:lvl w:ilvl="0" w:tplc="D6006766">
      <w:start w:val="1"/>
      <w:numFmt w:val="decimal"/>
      <w:lvlText w:val="%1."/>
      <w:lvlJc w:val="left"/>
      <w:pPr>
        <w:tabs>
          <w:tab w:val="num" w:pos="1065"/>
        </w:tabs>
        <w:ind w:left="1065" w:hanging="1065"/>
      </w:pPr>
      <w:rPr>
        <w:rFonts w:hint="default"/>
        <w:b w:val="0"/>
        <w:sz w:val="24"/>
        <w:u w:val="none"/>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3" w15:restartNumberingAfterBreak="0">
    <w:nsid w:val="138639F9"/>
    <w:multiLevelType w:val="hybridMultilevel"/>
    <w:tmpl w:val="65329E5A"/>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4" w15:restartNumberingAfterBreak="0">
    <w:nsid w:val="16271B25"/>
    <w:multiLevelType w:val="multilevel"/>
    <w:tmpl w:val="233C34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5" w15:restartNumberingAfterBreak="0">
    <w:nsid w:val="19B91752"/>
    <w:multiLevelType w:val="hybridMultilevel"/>
    <w:tmpl w:val="FBDE36DC"/>
    <w:lvl w:ilvl="0" w:tplc="639EFF68">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6" w15:restartNumberingAfterBreak="0">
    <w:nsid w:val="1ADE6AF2"/>
    <w:multiLevelType w:val="hybridMultilevel"/>
    <w:tmpl w:val="3200853A"/>
    <w:lvl w:ilvl="0" w:tplc="2A2C377E">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B9858DD"/>
    <w:multiLevelType w:val="hybridMultilevel"/>
    <w:tmpl w:val="CCB24E7E"/>
    <w:lvl w:ilvl="0" w:tplc="297A8EBC">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3E538AE"/>
    <w:multiLevelType w:val="hybridMultilevel"/>
    <w:tmpl w:val="563820C4"/>
    <w:lvl w:ilvl="0" w:tplc="4D3C777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9056913"/>
    <w:multiLevelType w:val="multilevel"/>
    <w:tmpl w:val="08B42B80"/>
    <w:lvl w:ilvl="0">
      <w:start w:val="1"/>
      <w:numFmt w:val="decimal"/>
      <w:lvlText w:val="%1."/>
      <w:lvlJc w:val="left"/>
      <w:pPr>
        <w:tabs>
          <w:tab w:val="num" w:pos="644"/>
        </w:tabs>
        <w:ind w:left="644" w:hanging="360"/>
      </w:pPr>
      <w:rPr>
        <w:rFonts w:hint="default"/>
      </w:rPr>
    </w:lvl>
    <w:lvl w:ilvl="1">
      <w:start w:val="1"/>
      <w:numFmt w:val="decimal"/>
      <w:isLgl/>
      <w:lvlText w:val="8.%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 w15:restartNumberingAfterBreak="0">
    <w:nsid w:val="2D362F1D"/>
    <w:multiLevelType w:val="multilevel"/>
    <w:tmpl w:val="70BEB3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15:restartNumberingAfterBreak="0">
    <w:nsid w:val="2D8925B3"/>
    <w:multiLevelType w:val="hybridMultilevel"/>
    <w:tmpl w:val="BBCADA2E"/>
    <w:lvl w:ilvl="0" w:tplc="C09E04C8">
      <w:start w:val="1"/>
      <w:numFmt w:val="bullet"/>
      <w:lvlText w:val="-"/>
      <w:lvlJc w:val="left"/>
      <w:pPr>
        <w:ind w:left="777" w:hanging="360"/>
      </w:pPr>
      <w:rPr>
        <w:rFonts w:ascii="Times New Roman" w:eastAsia="Times New Roman" w:hAnsi="Times New Roman" w:cs="Times New Roman"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22" w15:restartNumberingAfterBreak="0">
    <w:nsid w:val="2FD94AFE"/>
    <w:multiLevelType w:val="hybridMultilevel"/>
    <w:tmpl w:val="C8E20E94"/>
    <w:lvl w:ilvl="0" w:tplc="DA94FD52">
      <w:start w:val="1"/>
      <w:numFmt w:val="decimal"/>
      <w:lvlText w:val="%1."/>
      <w:lvlJc w:val="left"/>
      <w:pPr>
        <w:ind w:left="735" w:hanging="36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23" w15:restartNumberingAfterBreak="0">
    <w:nsid w:val="32897C42"/>
    <w:multiLevelType w:val="hybridMultilevel"/>
    <w:tmpl w:val="91A62A9E"/>
    <w:lvl w:ilvl="0" w:tplc="5532C08C">
      <w:start w:val="1"/>
      <w:numFmt w:val="decimal"/>
      <w:lvlText w:val="%1."/>
      <w:lvlJc w:val="left"/>
      <w:pPr>
        <w:ind w:left="17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33A67EC"/>
    <w:multiLevelType w:val="multilevel"/>
    <w:tmpl w:val="CCE60EA6"/>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36230CC9"/>
    <w:multiLevelType w:val="multilevel"/>
    <w:tmpl w:val="9E8AC3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6" w15:restartNumberingAfterBreak="0">
    <w:nsid w:val="39775309"/>
    <w:multiLevelType w:val="hybridMultilevel"/>
    <w:tmpl w:val="D32024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3C82106C"/>
    <w:multiLevelType w:val="hybridMultilevel"/>
    <w:tmpl w:val="D32024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40567287"/>
    <w:multiLevelType w:val="hybridMultilevel"/>
    <w:tmpl w:val="E8E408AE"/>
    <w:lvl w:ilvl="0" w:tplc="57F48F3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405778E2"/>
    <w:multiLevelType w:val="hybridMultilevel"/>
    <w:tmpl w:val="960A97E2"/>
    <w:lvl w:ilvl="0" w:tplc="655021C8">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06514E6"/>
    <w:multiLevelType w:val="hybridMultilevel"/>
    <w:tmpl w:val="149622DE"/>
    <w:lvl w:ilvl="0" w:tplc="E7D6B390">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15:restartNumberingAfterBreak="0">
    <w:nsid w:val="450470D7"/>
    <w:multiLevelType w:val="hybridMultilevel"/>
    <w:tmpl w:val="4F7A6C10"/>
    <w:lvl w:ilvl="0" w:tplc="84D0851E">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85E7B6D"/>
    <w:multiLevelType w:val="hybridMultilevel"/>
    <w:tmpl w:val="2F60F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9E47237"/>
    <w:multiLevelType w:val="hybridMultilevel"/>
    <w:tmpl w:val="0F8CAD56"/>
    <w:lvl w:ilvl="0" w:tplc="6A689612">
      <w:start w:val="1"/>
      <w:numFmt w:val="upperRoman"/>
      <w:lvlText w:val="%1."/>
      <w:lvlJc w:val="left"/>
      <w:pPr>
        <w:ind w:left="1287"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B65288D"/>
    <w:multiLevelType w:val="hybridMultilevel"/>
    <w:tmpl w:val="A6F0E60C"/>
    <w:lvl w:ilvl="0" w:tplc="975AE54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3D60F6D"/>
    <w:multiLevelType w:val="hybridMultilevel"/>
    <w:tmpl w:val="1600548A"/>
    <w:lvl w:ilvl="0" w:tplc="96687D2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4A469E1"/>
    <w:multiLevelType w:val="hybridMultilevel"/>
    <w:tmpl w:val="B3009D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FE52FEE"/>
    <w:multiLevelType w:val="hybridMultilevel"/>
    <w:tmpl w:val="15721298"/>
    <w:lvl w:ilvl="0" w:tplc="48A42F2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0EF0742"/>
    <w:multiLevelType w:val="hybridMultilevel"/>
    <w:tmpl w:val="62BE8392"/>
    <w:lvl w:ilvl="0" w:tplc="F6C8E86A">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449040F"/>
    <w:multiLevelType w:val="hybridMultilevel"/>
    <w:tmpl w:val="C2443748"/>
    <w:lvl w:ilvl="0" w:tplc="C4AA6AF6">
      <w:start w:val="1"/>
      <w:numFmt w:val="decimal"/>
      <w:lvlText w:val="%1."/>
      <w:lvlJc w:val="left"/>
      <w:pPr>
        <w:tabs>
          <w:tab w:val="num" w:pos="1065"/>
        </w:tabs>
        <w:ind w:left="1065" w:hanging="1065"/>
      </w:pPr>
      <w:rPr>
        <w:rFonts w:hint="default"/>
        <w:b w:val="0"/>
        <w:sz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54C6711"/>
    <w:multiLevelType w:val="hybridMultilevel"/>
    <w:tmpl w:val="AADC2F10"/>
    <w:lvl w:ilvl="0" w:tplc="2B3CF154">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7FD128F"/>
    <w:multiLevelType w:val="hybridMultilevel"/>
    <w:tmpl w:val="40A8F940"/>
    <w:lvl w:ilvl="0" w:tplc="8AC4F7D8">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9827C38"/>
    <w:multiLevelType w:val="hybridMultilevel"/>
    <w:tmpl w:val="6B9A5B8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3" w15:restartNumberingAfterBreak="0">
    <w:nsid w:val="6D5478F6"/>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6E736E9D"/>
    <w:multiLevelType w:val="multilevel"/>
    <w:tmpl w:val="8A66F3E2"/>
    <w:lvl w:ilvl="0">
      <w:start w:val="1"/>
      <w:numFmt w:val="decimal"/>
      <w:lvlText w:val="%1."/>
      <w:lvlJc w:val="left"/>
      <w:pPr>
        <w:tabs>
          <w:tab w:val="num" w:pos="644"/>
        </w:tabs>
        <w:ind w:left="644" w:hanging="360"/>
      </w:pPr>
      <w:rPr>
        <w:rFonts w:hint="default"/>
      </w:rPr>
    </w:lvl>
    <w:lvl w:ilvl="1">
      <w:start w:val="1"/>
      <w:numFmt w:val="decimal"/>
      <w:isLgl/>
      <w:lvlText w:val="11.%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5" w15:restartNumberingAfterBreak="0">
    <w:nsid w:val="701B0FE5"/>
    <w:multiLevelType w:val="hybridMultilevel"/>
    <w:tmpl w:val="BB44D7CE"/>
    <w:lvl w:ilvl="0" w:tplc="D2AC9D4C">
      <w:start w:val="1"/>
      <w:numFmt w:val="decimal"/>
      <w:lvlText w:val="%1."/>
      <w:lvlJc w:val="left"/>
      <w:pPr>
        <w:ind w:left="417" w:hanging="360"/>
      </w:pPr>
      <w:rPr>
        <w:rFonts w:hint="default"/>
      </w:rPr>
    </w:lvl>
    <w:lvl w:ilvl="1" w:tplc="04020019" w:tentative="1">
      <w:start w:val="1"/>
      <w:numFmt w:val="lowerLetter"/>
      <w:lvlText w:val="%2."/>
      <w:lvlJc w:val="left"/>
      <w:pPr>
        <w:ind w:left="1137" w:hanging="360"/>
      </w:pPr>
    </w:lvl>
    <w:lvl w:ilvl="2" w:tplc="0402001B" w:tentative="1">
      <w:start w:val="1"/>
      <w:numFmt w:val="lowerRoman"/>
      <w:lvlText w:val="%3."/>
      <w:lvlJc w:val="right"/>
      <w:pPr>
        <w:ind w:left="1857" w:hanging="180"/>
      </w:pPr>
    </w:lvl>
    <w:lvl w:ilvl="3" w:tplc="0402000F" w:tentative="1">
      <w:start w:val="1"/>
      <w:numFmt w:val="decimal"/>
      <w:lvlText w:val="%4."/>
      <w:lvlJc w:val="left"/>
      <w:pPr>
        <w:ind w:left="2577" w:hanging="360"/>
      </w:pPr>
    </w:lvl>
    <w:lvl w:ilvl="4" w:tplc="04020019" w:tentative="1">
      <w:start w:val="1"/>
      <w:numFmt w:val="lowerLetter"/>
      <w:lvlText w:val="%5."/>
      <w:lvlJc w:val="left"/>
      <w:pPr>
        <w:ind w:left="3297" w:hanging="360"/>
      </w:pPr>
    </w:lvl>
    <w:lvl w:ilvl="5" w:tplc="0402001B" w:tentative="1">
      <w:start w:val="1"/>
      <w:numFmt w:val="lowerRoman"/>
      <w:lvlText w:val="%6."/>
      <w:lvlJc w:val="right"/>
      <w:pPr>
        <w:ind w:left="4017" w:hanging="180"/>
      </w:pPr>
    </w:lvl>
    <w:lvl w:ilvl="6" w:tplc="0402000F" w:tentative="1">
      <w:start w:val="1"/>
      <w:numFmt w:val="decimal"/>
      <w:lvlText w:val="%7."/>
      <w:lvlJc w:val="left"/>
      <w:pPr>
        <w:ind w:left="4737" w:hanging="360"/>
      </w:pPr>
    </w:lvl>
    <w:lvl w:ilvl="7" w:tplc="04020019" w:tentative="1">
      <w:start w:val="1"/>
      <w:numFmt w:val="lowerLetter"/>
      <w:lvlText w:val="%8."/>
      <w:lvlJc w:val="left"/>
      <w:pPr>
        <w:ind w:left="5457" w:hanging="360"/>
      </w:pPr>
    </w:lvl>
    <w:lvl w:ilvl="8" w:tplc="0402001B" w:tentative="1">
      <w:start w:val="1"/>
      <w:numFmt w:val="lowerRoman"/>
      <w:lvlText w:val="%9."/>
      <w:lvlJc w:val="right"/>
      <w:pPr>
        <w:ind w:left="6177" w:hanging="180"/>
      </w:pPr>
    </w:lvl>
  </w:abstractNum>
  <w:abstractNum w:abstractNumId="46" w15:restartNumberingAfterBreak="0">
    <w:nsid w:val="709C5851"/>
    <w:multiLevelType w:val="hybridMultilevel"/>
    <w:tmpl w:val="FC90CE96"/>
    <w:lvl w:ilvl="0" w:tplc="AA88AA6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7" w15:restartNumberingAfterBreak="0">
    <w:nsid w:val="738C0B75"/>
    <w:multiLevelType w:val="hybridMultilevel"/>
    <w:tmpl w:val="5B228FE4"/>
    <w:lvl w:ilvl="0" w:tplc="311A0DFC">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5311865"/>
    <w:multiLevelType w:val="hybridMultilevel"/>
    <w:tmpl w:val="1116B550"/>
    <w:lvl w:ilvl="0" w:tplc="2D36BED0">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3"/>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 w:numId="8">
    <w:abstractNumId w:val="25"/>
  </w:num>
  <w:num w:numId="9">
    <w:abstractNumId w:val="44"/>
  </w:num>
  <w:num w:numId="10">
    <w:abstractNumId w:val="22"/>
  </w:num>
  <w:num w:numId="11">
    <w:abstractNumId w:val="32"/>
  </w:num>
  <w:num w:numId="12">
    <w:abstractNumId w:val="12"/>
  </w:num>
  <w:num w:numId="13">
    <w:abstractNumId w:val="39"/>
  </w:num>
  <w:num w:numId="14">
    <w:abstractNumId w:val="9"/>
  </w:num>
  <w:num w:numId="15">
    <w:abstractNumId w:val="24"/>
  </w:num>
  <w:num w:numId="16">
    <w:abstractNumId w:val="31"/>
  </w:num>
  <w:num w:numId="17">
    <w:abstractNumId w:val="41"/>
  </w:num>
  <w:num w:numId="18">
    <w:abstractNumId w:val="4"/>
  </w:num>
  <w:num w:numId="19">
    <w:abstractNumId w:val="42"/>
  </w:num>
  <w:num w:numId="20">
    <w:abstractNumId w:val="34"/>
  </w:num>
  <w:num w:numId="21">
    <w:abstractNumId w:val="35"/>
  </w:num>
  <w:num w:numId="22">
    <w:abstractNumId w:val="37"/>
  </w:num>
  <w:num w:numId="23">
    <w:abstractNumId w:val="38"/>
  </w:num>
  <w:num w:numId="24">
    <w:abstractNumId w:val="46"/>
  </w:num>
  <w:num w:numId="25">
    <w:abstractNumId w:val="8"/>
  </w:num>
  <w:num w:numId="26">
    <w:abstractNumId w:val="47"/>
  </w:num>
  <w:num w:numId="27">
    <w:abstractNumId w:val="20"/>
  </w:num>
  <w:num w:numId="28">
    <w:abstractNumId w:val="14"/>
  </w:num>
  <w:num w:numId="29">
    <w:abstractNumId w:val="19"/>
  </w:num>
  <w:num w:numId="30">
    <w:abstractNumId w:val="45"/>
  </w:num>
  <w:num w:numId="31">
    <w:abstractNumId w:val="21"/>
  </w:num>
  <w:num w:numId="32">
    <w:abstractNumId w:val="13"/>
  </w:num>
  <w:num w:numId="33">
    <w:abstractNumId w:val="17"/>
  </w:num>
  <w:num w:numId="34">
    <w:abstractNumId w:val="26"/>
  </w:num>
  <w:num w:numId="35">
    <w:abstractNumId w:val="27"/>
  </w:num>
  <w:num w:numId="36">
    <w:abstractNumId w:val="5"/>
  </w:num>
  <w:num w:numId="37">
    <w:abstractNumId w:val="18"/>
  </w:num>
  <w:num w:numId="38">
    <w:abstractNumId w:val="29"/>
  </w:num>
  <w:num w:numId="39">
    <w:abstractNumId w:val="40"/>
  </w:num>
  <w:num w:numId="40">
    <w:abstractNumId w:val="30"/>
  </w:num>
  <w:num w:numId="41">
    <w:abstractNumId w:val="10"/>
  </w:num>
  <w:num w:numId="42">
    <w:abstractNumId w:val="11"/>
  </w:num>
  <w:num w:numId="43">
    <w:abstractNumId w:val="36"/>
  </w:num>
  <w:num w:numId="44">
    <w:abstractNumId w:val="33"/>
  </w:num>
  <w:num w:numId="45">
    <w:abstractNumId w:val="48"/>
  </w:num>
  <w:num w:numId="46">
    <w:abstractNumId w:val="7"/>
  </w:num>
  <w:num w:numId="47">
    <w:abstractNumId w:val="16"/>
  </w:num>
  <w:num w:numId="48">
    <w:abstractNumId w:val="28"/>
  </w:num>
  <w:num w:numId="49">
    <w:abstractNumId w:val="15"/>
  </w:num>
  <w:num w:numId="5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08A8"/>
    <w:rsid w:val="00001DDC"/>
    <w:rsid w:val="00002E8B"/>
    <w:rsid w:val="0001139F"/>
    <w:rsid w:val="00011EAF"/>
    <w:rsid w:val="00013463"/>
    <w:rsid w:val="00013750"/>
    <w:rsid w:val="00015C31"/>
    <w:rsid w:val="00017EA0"/>
    <w:rsid w:val="0002032D"/>
    <w:rsid w:val="000247BC"/>
    <w:rsid w:val="000260C8"/>
    <w:rsid w:val="0003102B"/>
    <w:rsid w:val="00031457"/>
    <w:rsid w:val="000336AF"/>
    <w:rsid w:val="000415C3"/>
    <w:rsid w:val="00043A82"/>
    <w:rsid w:val="00044F18"/>
    <w:rsid w:val="00045076"/>
    <w:rsid w:val="00045133"/>
    <w:rsid w:val="00046D10"/>
    <w:rsid w:val="00050DF5"/>
    <w:rsid w:val="00054134"/>
    <w:rsid w:val="0005687F"/>
    <w:rsid w:val="00057ACE"/>
    <w:rsid w:val="000669A8"/>
    <w:rsid w:val="0006755F"/>
    <w:rsid w:val="00072BD7"/>
    <w:rsid w:val="00075E3E"/>
    <w:rsid w:val="000832DC"/>
    <w:rsid w:val="0008491D"/>
    <w:rsid w:val="0008665E"/>
    <w:rsid w:val="000927A6"/>
    <w:rsid w:val="00092C4D"/>
    <w:rsid w:val="0009536C"/>
    <w:rsid w:val="00097EFA"/>
    <w:rsid w:val="000A0AD8"/>
    <w:rsid w:val="000A2E68"/>
    <w:rsid w:val="000A3793"/>
    <w:rsid w:val="000A50D4"/>
    <w:rsid w:val="000B17DB"/>
    <w:rsid w:val="000B3411"/>
    <w:rsid w:val="000B3673"/>
    <w:rsid w:val="000B44B4"/>
    <w:rsid w:val="000C14CD"/>
    <w:rsid w:val="000C5A55"/>
    <w:rsid w:val="000C765C"/>
    <w:rsid w:val="000D10BF"/>
    <w:rsid w:val="000D41FD"/>
    <w:rsid w:val="000D4739"/>
    <w:rsid w:val="000D4935"/>
    <w:rsid w:val="000E023B"/>
    <w:rsid w:val="000E3A22"/>
    <w:rsid w:val="000F2D99"/>
    <w:rsid w:val="000F5186"/>
    <w:rsid w:val="00100EDF"/>
    <w:rsid w:val="0010273D"/>
    <w:rsid w:val="00102D82"/>
    <w:rsid w:val="00107629"/>
    <w:rsid w:val="00111248"/>
    <w:rsid w:val="00113900"/>
    <w:rsid w:val="001176CD"/>
    <w:rsid w:val="00120E5E"/>
    <w:rsid w:val="00121486"/>
    <w:rsid w:val="00125872"/>
    <w:rsid w:val="00131ACA"/>
    <w:rsid w:val="00131DB3"/>
    <w:rsid w:val="00132FE9"/>
    <w:rsid w:val="00133407"/>
    <w:rsid w:val="001339A9"/>
    <w:rsid w:val="00133C2E"/>
    <w:rsid w:val="00137533"/>
    <w:rsid w:val="001427B8"/>
    <w:rsid w:val="00142C67"/>
    <w:rsid w:val="00143690"/>
    <w:rsid w:val="001444EF"/>
    <w:rsid w:val="00145E23"/>
    <w:rsid w:val="001515C0"/>
    <w:rsid w:val="001515C7"/>
    <w:rsid w:val="00155D30"/>
    <w:rsid w:val="00157C2F"/>
    <w:rsid w:val="00157E9B"/>
    <w:rsid w:val="0016060F"/>
    <w:rsid w:val="00163391"/>
    <w:rsid w:val="00165510"/>
    <w:rsid w:val="001707C7"/>
    <w:rsid w:val="00171C8D"/>
    <w:rsid w:val="00172CB7"/>
    <w:rsid w:val="00172D3C"/>
    <w:rsid w:val="00174857"/>
    <w:rsid w:val="0017592B"/>
    <w:rsid w:val="00183E13"/>
    <w:rsid w:val="00186D31"/>
    <w:rsid w:val="00186F82"/>
    <w:rsid w:val="00191584"/>
    <w:rsid w:val="00191A29"/>
    <w:rsid w:val="00192ABE"/>
    <w:rsid w:val="00193B39"/>
    <w:rsid w:val="00194355"/>
    <w:rsid w:val="001947EF"/>
    <w:rsid w:val="001968AB"/>
    <w:rsid w:val="001A2039"/>
    <w:rsid w:val="001A5071"/>
    <w:rsid w:val="001A5619"/>
    <w:rsid w:val="001A6EA8"/>
    <w:rsid w:val="001B1FC9"/>
    <w:rsid w:val="001B30EE"/>
    <w:rsid w:val="001B31AB"/>
    <w:rsid w:val="001B4E24"/>
    <w:rsid w:val="001C16E8"/>
    <w:rsid w:val="001C5CD1"/>
    <w:rsid w:val="001D0D90"/>
    <w:rsid w:val="001D4564"/>
    <w:rsid w:val="001D7384"/>
    <w:rsid w:val="001E25EE"/>
    <w:rsid w:val="001E623D"/>
    <w:rsid w:val="001E71F8"/>
    <w:rsid w:val="001E746E"/>
    <w:rsid w:val="001F2216"/>
    <w:rsid w:val="001F2D40"/>
    <w:rsid w:val="00200276"/>
    <w:rsid w:val="002043D4"/>
    <w:rsid w:val="00214A5E"/>
    <w:rsid w:val="00215BE5"/>
    <w:rsid w:val="00215F29"/>
    <w:rsid w:val="00216DFC"/>
    <w:rsid w:val="00221447"/>
    <w:rsid w:val="00222583"/>
    <w:rsid w:val="00223466"/>
    <w:rsid w:val="0022457E"/>
    <w:rsid w:val="00230CAA"/>
    <w:rsid w:val="00233671"/>
    <w:rsid w:val="00237CCD"/>
    <w:rsid w:val="00237DDF"/>
    <w:rsid w:val="002437BC"/>
    <w:rsid w:val="00246BD2"/>
    <w:rsid w:val="00251E26"/>
    <w:rsid w:val="002532E3"/>
    <w:rsid w:val="0025582A"/>
    <w:rsid w:val="00255F67"/>
    <w:rsid w:val="002578E6"/>
    <w:rsid w:val="0026290A"/>
    <w:rsid w:val="00266FEF"/>
    <w:rsid w:val="00270087"/>
    <w:rsid w:val="00283A91"/>
    <w:rsid w:val="002909C6"/>
    <w:rsid w:val="00291ACB"/>
    <w:rsid w:val="002921FE"/>
    <w:rsid w:val="002925B8"/>
    <w:rsid w:val="0029515B"/>
    <w:rsid w:val="00297A6E"/>
    <w:rsid w:val="002A3286"/>
    <w:rsid w:val="002A4059"/>
    <w:rsid w:val="002A4230"/>
    <w:rsid w:val="002A7D9A"/>
    <w:rsid w:val="002A7E62"/>
    <w:rsid w:val="002B09EF"/>
    <w:rsid w:val="002B09FA"/>
    <w:rsid w:val="002B2C57"/>
    <w:rsid w:val="002B532A"/>
    <w:rsid w:val="002C0ACD"/>
    <w:rsid w:val="002C1132"/>
    <w:rsid w:val="002C38E1"/>
    <w:rsid w:val="002C4380"/>
    <w:rsid w:val="002C4FC6"/>
    <w:rsid w:val="002C715C"/>
    <w:rsid w:val="002D1585"/>
    <w:rsid w:val="002E196C"/>
    <w:rsid w:val="002E41AE"/>
    <w:rsid w:val="002E63E7"/>
    <w:rsid w:val="002E64FC"/>
    <w:rsid w:val="002E7634"/>
    <w:rsid w:val="003039E1"/>
    <w:rsid w:val="00304852"/>
    <w:rsid w:val="00311D9E"/>
    <w:rsid w:val="003150C3"/>
    <w:rsid w:val="00315517"/>
    <w:rsid w:val="003161F3"/>
    <w:rsid w:val="00320407"/>
    <w:rsid w:val="0032156C"/>
    <w:rsid w:val="00322808"/>
    <w:rsid w:val="00323D10"/>
    <w:rsid w:val="0032578A"/>
    <w:rsid w:val="00325878"/>
    <w:rsid w:val="00327C1F"/>
    <w:rsid w:val="0033462A"/>
    <w:rsid w:val="00336854"/>
    <w:rsid w:val="003464A7"/>
    <w:rsid w:val="003501DF"/>
    <w:rsid w:val="00362C8B"/>
    <w:rsid w:val="003724F2"/>
    <w:rsid w:val="0037304D"/>
    <w:rsid w:val="00376C68"/>
    <w:rsid w:val="00377314"/>
    <w:rsid w:val="003800F4"/>
    <w:rsid w:val="00382BED"/>
    <w:rsid w:val="00383311"/>
    <w:rsid w:val="00391F71"/>
    <w:rsid w:val="003A0046"/>
    <w:rsid w:val="003A24D5"/>
    <w:rsid w:val="003A2A06"/>
    <w:rsid w:val="003A3FAE"/>
    <w:rsid w:val="003A5D23"/>
    <w:rsid w:val="003B2724"/>
    <w:rsid w:val="003B4E07"/>
    <w:rsid w:val="003B55CF"/>
    <w:rsid w:val="003C1CCB"/>
    <w:rsid w:val="003C1DB4"/>
    <w:rsid w:val="003C2B44"/>
    <w:rsid w:val="003C4FA8"/>
    <w:rsid w:val="003D2659"/>
    <w:rsid w:val="003D41CD"/>
    <w:rsid w:val="003D50FB"/>
    <w:rsid w:val="003D7195"/>
    <w:rsid w:val="003D7304"/>
    <w:rsid w:val="003E0ACF"/>
    <w:rsid w:val="003E638E"/>
    <w:rsid w:val="003F0C80"/>
    <w:rsid w:val="003F276E"/>
    <w:rsid w:val="0040363E"/>
    <w:rsid w:val="00404EF9"/>
    <w:rsid w:val="0040508B"/>
    <w:rsid w:val="00405B85"/>
    <w:rsid w:val="0040630C"/>
    <w:rsid w:val="00406A20"/>
    <w:rsid w:val="0041187E"/>
    <w:rsid w:val="00411CE7"/>
    <w:rsid w:val="00417119"/>
    <w:rsid w:val="00421260"/>
    <w:rsid w:val="00423241"/>
    <w:rsid w:val="004257CB"/>
    <w:rsid w:val="00426E45"/>
    <w:rsid w:val="00427E25"/>
    <w:rsid w:val="004309D7"/>
    <w:rsid w:val="00431C9E"/>
    <w:rsid w:val="00432639"/>
    <w:rsid w:val="00437B49"/>
    <w:rsid w:val="00442C25"/>
    <w:rsid w:val="00444332"/>
    <w:rsid w:val="0045218E"/>
    <w:rsid w:val="004570E1"/>
    <w:rsid w:val="00462212"/>
    <w:rsid w:val="00467A64"/>
    <w:rsid w:val="00474999"/>
    <w:rsid w:val="00475B03"/>
    <w:rsid w:val="00476EB1"/>
    <w:rsid w:val="004771DB"/>
    <w:rsid w:val="00484655"/>
    <w:rsid w:val="00484EE0"/>
    <w:rsid w:val="004857B9"/>
    <w:rsid w:val="00486118"/>
    <w:rsid w:val="004868C8"/>
    <w:rsid w:val="00487194"/>
    <w:rsid w:val="00487E14"/>
    <w:rsid w:val="004922BE"/>
    <w:rsid w:val="0049646A"/>
    <w:rsid w:val="004B1046"/>
    <w:rsid w:val="004B224D"/>
    <w:rsid w:val="004B321F"/>
    <w:rsid w:val="004B6919"/>
    <w:rsid w:val="004B748E"/>
    <w:rsid w:val="004C1985"/>
    <w:rsid w:val="004D374D"/>
    <w:rsid w:val="004D637A"/>
    <w:rsid w:val="004E0D4F"/>
    <w:rsid w:val="004E56FC"/>
    <w:rsid w:val="004E5C04"/>
    <w:rsid w:val="004E71A7"/>
    <w:rsid w:val="004F018D"/>
    <w:rsid w:val="004F1955"/>
    <w:rsid w:val="004F4C33"/>
    <w:rsid w:val="005028FB"/>
    <w:rsid w:val="005046BA"/>
    <w:rsid w:val="005117BC"/>
    <w:rsid w:val="005133E7"/>
    <w:rsid w:val="00514770"/>
    <w:rsid w:val="005217B9"/>
    <w:rsid w:val="00525B71"/>
    <w:rsid w:val="00534B22"/>
    <w:rsid w:val="00534F7A"/>
    <w:rsid w:val="00537867"/>
    <w:rsid w:val="00541EEF"/>
    <w:rsid w:val="0054498E"/>
    <w:rsid w:val="005505F6"/>
    <w:rsid w:val="00551A50"/>
    <w:rsid w:val="00555721"/>
    <w:rsid w:val="00556DEE"/>
    <w:rsid w:val="00561456"/>
    <w:rsid w:val="00561CE7"/>
    <w:rsid w:val="005638CE"/>
    <w:rsid w:val="00566E4D"/>
    <w:rsid w:val="00567A64"/>
    <w:rsid w:val="00570813"/>
    <w:rsid w:val="00571422"/>
    <w:rsid w:val="00573206"/>
    <w:rsid w:val="0057335F"/>
    <w:rsid w:val="00574A8F"/>
    <w:rsid w:val="00583CFF"/>
    <w:rsid w:val="00584A11"/>
    <w:rsid w:val="005855AE"/>
    <w:rsid w:val="00590384"/>
    <w:rsid w:val="00595348"/>
    <w:rsid w:val="00597633"/>
    <w:rsid w:val="00597DCD"/>
    <w:rsid w:val="005A0CE4"/>
    <w:rsid w:val="005B2012"/>
    <w:rsid w:val="005B2D38"/>
    <w:rsid w:val="005B36A7"/>
    <w:rsid w:val="005B4946"/>
    <w:rsid w:val="005C29CC"/>
    <w:rsid w:val="005C3665"/>
    <w:rsid w:val="005C7030"/>
    <w:rsid w:val="005D6895"/>
    <w:rsid w:val="005E6C77"/>
    <w:rsid w:val="005F29A5"/>
    <w:rsid w:val="005F4A78"/>
    <w:rsid w:val="0060101B"/>
    <w:rsid w:val="006010F0"/>
    <w:rsid w:val="0060186A"/>
    <w:rsid w:val="00601B17"/>
    <w:rsid w:val="00605754"/>
    <w:rsid w:val="00606553"/>
    <w:rsid w:val="006077D6"/>
    <w:rsid w:val="00611FC5"/>
    <w:rsid w:val="00612F2D"/>
    <w:rsid w:val="00614BF2"/>
    <w:rsid w:val="006157CC"/>
    <w:rsid w:val="0062205B"/>
    <w:rsid w:val="00623EFC"/>
    <w:rsid w:val="00624922"/>
    <w:rsid w:val="006265F0"/>
    <w:rsid w:val="0062734B"/>
    <w:rsid w:val="00633B69"/>
    <w:rsid w:val="00633C6C"/>
    <w:rsid w:val="00633EED"/>
    <w:rsid w:val="00643551"/>
    <w:rsid w:val="00652C19"/>
    <w:rsid w:val="00652E15"/>
    <w:rsid w:val="006545CE"/>
    <w:rsid w:val="00665AEA"/>
    <w:rsid w:val="00667D54"/>
    <w:rsid w:val="00671D4C"/>
    <w:rsid w:val="006729A9"/>
    <w:rsid w:val="006737D7"/>
    <w:rsid w:val="006764DB"/>
    <w:rsid w:val="00676768"/>
    <w:rsid w:val="00677997"/>
    <w:rsid w:val="00680AA9"/>
    <w:rsid w:val="00680D47"/>
    <w:rsid w:val="00681C4B"/>
    <w:rsid w:val="0068365E"/>
    <w:rsid w:val="00683D49"/>
    <w:rsid w:val="00685756"/>
    <w:rsid w:val="00686053"/>
    <w:rsid w:val="00686AB1"/>
    <w:rsid w:val="006873F3"/>
    <w:rsid w:val="00687AB1"/>
    <w:rsid w:val="0069257E"/>
    <w:rsid w:val="00692C7F"/>
    <w:rsid w:val="006933ED"/>
    <w:rsid w:val="006953EE"/>
    <w:rsid w:val="00695600"/>
    <w:rsid w:val="006A0B3F"/>
    <w:rsid w:val="006A0B7F"/>
    <w:rsid w:val="006A67D6"/>
    <w:rsid w:val="006B0062"/>
    <w:rsid w:val="006B3ED5"/>
    <w:rsid w:val="006B5DC5"/>
    <w:rsid w:val="006B750C"/>
    <w:rsid w:val="006C0EB1"/>
    <w:rsid w:val="006C75DF"/>
    <w:rsid w:val="006C7E4E"/>
    <w:rsid w:val="006D50E4"/>
    <w:rsid w:val="006E267A"/>
    <w:rsid w:val="006E2E23"/>
    <w:rsid w:val="006E53C6"/>
    <w:rsid w:val="006F082A"/>
    <w:rsid w:val="006F1461"/>
    <w:rsid w:val="006F3792"/>
    <w:rsid w:val="006F528B"/>
    <w:rsid w:val="006F6CA8"/>
    <w:rsid w:val="0070015C"/>
    <w:rsid w:val="00710A97"/>
    <w:rsid w:val="00710D7B"/>
    <w:rsid w:val="0071168C"/>
    <w:rsid w:val="00712433"/>
    <w:rsid w:val="00712677"/>
    <w:rsid w:val="007139F3"/>
    <w:rsid w:val="00714F2D"/>
    <w:rsid w:val="0071585E"/>
    <w:rsid w:val="007168B5"/>
    <w:rsid w:val="00722398"/>
    <w:rsid w:val="00725468"/>
    <w:rsid w:val="00726225"/>
    <w:rsid w:val="0072631D"/>
    <w:rsid w:val="007276C2"/>
    <w:rsid w:val="00727DAF"/>
    <w:rsid w:val="00727DE0"/>
    <w:rsid w:val="00735D4F"/>
    <w:rsid w:val="00741AB3"/>
    <w:rsid w:val="00745D48"/>
    <w:rsid w:val="00753B3C"/>
    <w:rsid w:val="0075439A"/>
    <w:rsid w:val="0076168C"/>
    <w:rsid w:val="00767F8A"/>
    <w:rsid w:val="00775BAC"/>
    <w:rsid w:val="00775C31"/>
    <w:rsid w:val="00776E19"/>
    <w:rsid w:val="0078057E"/>
    <w:rsid w:val="007844D2"/>
    <w:rsid w:val="0078633F"/>
    <w:rsid w:val="00787D5A"/>
    <w:rsid w:val="00790447"/>
    <w:rsid w:val="00790ED5"/>
    <w:rsid w:val="0079110B"/>
    <w:rsid w:val="00795497"/>
    <w:rsid w:val="007972CF"/>
    <w:rsid w:val="007A108F"/>
    <w:rsid w:val="007A2095"/>
    <w:rsid w:val="007A5FB7"/>
    <w:rsid w:val="007A63E9"/>
    <w:rsid w:val="007B55EF"/>
    <w:rsid w:val="007B6788"/>
    <w:rsid w:val="007B6D88"/>
    <w:rsid w:val="007C0D93"/>
    <w:rsid w:val="007C0DF2"/>
    <w:rsid w:val="007C22FC"/>
    <w:rsid w:val="007C417F"/>
    <w:rsid w:val="007C5B72"/>
    <w:rsid w:val="007C5C6F"/>
    <w:rsid w:val="007D3312"/>
    <w:rsid w:val="007E0B1A"/>
    <w:rsid w:val="007E2353"/>
    <w:rsid w:val="007E2EC1"/>
    <w:rsid w:val="007E4B85"/>
    <w:rsid w:val="007E5E41"/>
    <w:rsid w:val="007F00FC"/>
    <w:rsid w:val="007F19CD"/>
    <w:rsid w:val="007F4163"/>
    <w:rsid w:val="007F5853"/>
    <w:rsid w:val="0080117C"/>
    <w:rsid w:val="00803E66"/>
    <w:rsid w:val="008117EE"/>
    <w:rsid w:val="0081215B"/>
    <w:rsid w:val="00816D57"/>
    <w:rsid w:val="0082383F"/>
    <w:rsid w:val="00826F1C"/>
    <w:rsid w:val="00830157"/>
    <w:rsid w:val="00832A24"/>
    <w:rsid w:val="008375F4"/>
    <w:rsid w:val="0084349E"/>
    <w:rsid w:val="00843918"/>
    <w:rsid w:val="008536DC"/>
    <w:rsid w:val="00857D6C"/>
    <w:rsid w:val="008631E8"/>
    <w:rsid w:val="008735B6"/>
    <w:rsid w:val="00875472"/>
    <w:rsid w:val="00882D1A"/>
    <w:rsid w:val="0088761C"/>
    <w:rsid w:val="00893A47"/>
    <w:rsid w:val="00893AB3"/>
    <w:rsid w:val="0089612A"/>
    <w:rsid w:val="008966BD"/>
    <w:rsid w:val="00896BC8"/>
    <w:rsid w:val="008B08F3"/>
    <w:rsid w:val="008B35E7"/>
    <w:rsid w:val="008B3E64"/>
    <w:rsid w:val="008B3E95"/>
    <w:rsid w:val="008B7401"/>
    <w:rsid w:val="008C1E08"/>
    <w:rsid w:val="008D00C1"/>
    <w:rsid w:val="008D210C"/>
    <w:rsid w:val="008D2990"/>
    <w:rsid w:val="008D2B8B"/>
    <w:rsid w:val="008D44E0"/>
    <w:rsid w:val="008D7887"/>
    <w:rsid w:val="008D79F3"/>
    <w:rsid w:val="008E324F"/>
    <w:rsid w:val="008E4862"/>
    <w:rsid w:val="008E6E4D"/>
    <w:rsid w:val="008F43BA"/>
    <w:rsid w:val="008F4599"/>
    <w:rsid w:val="008F63D3"/>
    <w:rsid w:val="008F697B"/>
    <w:rsid w:val="009003FE"/>
    <w:rsid w:val="009005CB"/>
    <w:rsid w:val="0090125E"/>
    <w:rsid w:val="009023FD"/>
    <w:rsid w:val="00903B06"/>
    <w:rsid w:val="009050F5"/>
    <w:rsid w:val="00905F66"/>
    <w:rsid w:val="00917AC6"/>
    <w:rsid w:val="00920C39"/>
    <w:rsid w:val="00922E53"/>
    <w:rsid w:val="009274F4"/>
    <w:rsid w:val="009332D4"/>
    <w:rsid w:val="00940878"/>
    <w:rsid w:val="00942608"/>
    <w:rsid w:val="00945ABA"/>
    <w:rsid w:val="00945FE1"/>
    <w:rsid w:val="00952452"/>
    <w:rsid w:val="009556B3"/>
    <w:rsid w:val="00962669"/>
    <w:rsid w:val="00962C43"/>
    <w:rsid w:val="00964CC5"/>
    <w:rsid w:val="009719C2"/>
    <w:rsid w:val="00980478"/>
    <w:rsid w:val="00982984"/>
    <w:rsid w:val="00987E1F"/>
    <w:rsid w:val="00990E50"/>
    <w:rsid w:val="00993D28"/>
    <w:rsid w:val="00993EFF"/>
    <w:rsid w:val="0099589F"/>
    <w:rsid w:val="009A1409"/>
    <w:rsid w:val="009A2F42"/>
    <w:rsid w:val="009A6350"/>
    <w:rsid w:val="009A6DA6"/>
    <w:rsid w:val="009B122D"/>
    <w:rsid w:val="009B6AA3"/>
    <w:rsid w:val="009C0247"/>
    <w:rsid w:val="009C208C"/>
    <w:rsid w:val="009C3C4C"/>
    <w:rsid w:val="009C4A90"/>
    <w:rsid w:val="009C5761"/>
    <w:rsid w:val="009C68F4"/>
    <w:rsid w:val="009C74DF"/>
    <w:rsid w:val="009E0395"/>
    <w:rsid w:val="009E2F22"/>
    <w:rsid w:val="009E4A6A"/>
    <w:rsid w:val="009F3E60"/>
    <w:rsid w:val="009F4C7B"/>
    <w:rsid w:val="00A021FA"/>
    <w:rsid w:val="00A038F8"/>
    <w:rsid w:val="00A05052"/>
    <w:rsid w:val="00A054F5"/>
    <w:rsid w:val="00A05D53"/>
    <w:rsid w:val="00A06908"/>
    <w:rsid w:val="00A12450"/>
    <w:rsid w:val="00A12F82"/>
    <w:rsid w:val="00A14B65"/>
    <w:rsid w:val="00A15564"/>
    <w:rsid w:val="00A210C8"/>
    <w:rsid w:val="00A2399D"/>
    <w:rsid w:val="00A24F51"/>
    <w:rsid w:val="00A25160"/>
    <w:rsid w:val="00A408B5"/>
    <w:rsid w:val="00A41EC2"/>
    <w:rsid w:val="00A42313"/>
    <w:rsid w:val="00A469C8"/>
    <w:rsid w:val="00A46FE1"/>
    <w:rsid w:val="00A50EDA"/>
    <w:rsid w:val="00A50FE9"/>
    <w:rsid w:val="00A56BE3"/>
    <w:rsid w:val="00A645DB"/>
    <w:rsid w:val="00A65E7C"/>
    <w:rsid w:val="00A7226E"/>
    <w:rsid w:val="00A74309"/>
    <w:rsid w:val="00A754C5"/>
    <w:rsid w:val="00A77573"/>
    <w:rsid w:val="00A80A01"/>
    <w:rsid w:val="00A82FDA"/>
    <w:rsid w:val="00A8532D"/>
    <w:rsid w:val="00A85567"/>
    <w:rsid w:val="00A85839"/>
    <w:rsid w:val="00A87772"/>
    <w:rsid w:val="00A94FE6"/>
    <w:rsid w:val="00AA0487"/>
    <w:rsid w:val="00AA3E88"/>
    <w:rsid w:val="00AA4ADF"/>
    <w:rsid w:val="00AA4F70"/>
    <w:rsid w:val="00AA75E5"/>
    <w:rsid w:val="00AB1CF7"/>
    <w:rsid w:val="00AB262E"/>
    <w:rsid w:val="00AB539D"/>
    <w:rsid w:val="00AB7315"/>
    <w:rsid w:val="00AC757E"/>
    <w:rsid w:val="00AD0452"/>
    <w:rsid w:val="00AD349A"/>
    <w:rsid w:val="00AD505F"/>
    <w:rsid w:val="00AD5481"/>
    <w:rsid w:val="00AE5FE7"/>
    <w:rsid w:val="00AF197F"/>
    <w:rsid w:val="00AF26E3"/>
    <w:rsid w:val="00AF47B7"/>
    <w:rsid w:val="00AF5C9D"/>
    <w:rsid w:val="00AF779F"/>
    <w:rsid w:val="00B02C65"/>
    <w:rsid w:val="00B057F5"/>
    <w:rsid w:val="00B07CA5"/>
    <w:rsid w:val="00B11602"/>
    <w:rsid w:val="00B139D2"/>
    <w:rsid w:val="00B13AA7"/>
    <w:rsid w:val="00B148AA"/>
    <w:rsid w:val="00B14FDD"/>
    <w:rsid w:val="00B152CD"/>
    <w:rsid w:val="00B15E1A"/>
    <w:rsid w:val="00B206A4"/>
    <w:rsid w:val="00B2140E"/>
    <w:rsid w:val="00B23FA8"/>
    <w:rsid w:val="00B2702B"/>
    <w:rsid w:val="00B27F8C"/>
    <w:rsid w:val="00B31156"/>
    <w:rsid w:val="00B33CEC"/>
    <w:rsid w:val="00B33DC8"/>
    <w:rsid w:val="00B35223"/>
    <w:rsid w:val="00B40DAB"/>
    <w:rsid w:val="00B41797"/>
    <w:rsid w:val="00B421D0"/>
    <w:rsid w:val="00B46640"/>
    <w:rsid w:val="00B47D0C"/>
    <w:rsid w:val="00B5326C"/>
    <w:rsid w:val="00B54682"/>
    <w:rsid w:val="00B60252"/>
    <w:rsid w:val="00B60924"/>
    <w:rsid w:val="00B609B2"/>
    <w:rsid w:val="00B67EA4"/>
    <w:rsid w:val="00B72B64"/>
    <w:rsid w:val="00B77202"/>
    <w:rsid w:val="00B77A71"/>
    <w:rsid w:val="00B843F2"/>
    <w:rsid w:val="00B9274E"/>
    <w:rsid w:val="00B93A3E"/>
    <w:rsid w:val="00B973B5"/>
    <w:rsid w:val="00BA0741"/>
    <w:rsid w:val="00BA103D"/>
    <w:rsid w:val="00BA313A"/>
    <w:rsid w:val="00BA5971"/>
    <w:rsid w:val="00BB2E8F"/>
    <w:rsid w:val="00BC4557"/>
    <w:rsid w:val="00BC45F3"/>
    <w:rsid w:val="00BD60F3"/>
    <w:rsid w:val="00BE0DCC"/>
    <w:rsid w:val="00BE1621"/>
    <w:rsid w:val="00BE1779"/>
    <w:rsid w:val="00BE6110"/>
    <w:rsid w:val="00BE6F73"/>
    <w:rsid w:val="00BE7900"/>
    <w:rsid w:val="00BE7EBA"/>
    <w:rsid w:val="00C01C22"/>
    <w:rsid w:val="00C036D4"/>
    <w:rsid w:val="00C0743C"/>
    <w:rsid w:val="00C12EE3"/>
    <w:rsid w:val="00C14080"/>
    <w:rsid w:val="00C2187A"/>
    <w:rsid w:val="00C226E2"/>
    <w:rsid w:val="00C24AB7"/>
    <w:rsid w:val="00C33FC4"/>
    <w:rsid w:val="00C35A74"/>
    <w:rsid w:val="00C41F3F"/>
    <w:rsid w:val="00C42A54"/>
    <w:rsid w:val="00C46B85"/>
    <w:rsid w:val="00C52779"/>
    <w:rsid w:val="00C60693"/>
    <w:rsid w:val="00C61084"/>
    <w:rsid w:val="00C66A85"/>
    <w:rsid w:val="00C706A6"/>
    <w:rsid w:val="00C74FC1"/>
    <w:rsid w:val="00C7563F"/>
    <w:rsid w:val="00C75A21"/>
    <w:rsid w:val="00C810A8"/>
    <w:rsid w:val="00C8144C"/>
    <w:rsid w:val="00C84B6E"/>
    <w:rsid w:val="00C86534"/>
    <w:rsid w:val="00C90AB0"/>
    <w:rsid w:val="00C91A98"/>
    <w:rsid w:val="00C91D95"/>
    <w:rsid w:val="00C969AD"/>
    <w:rsid w:val="00C97F45"/>
    <w:rsid w:val="00CA2DA2"/>
    <w:rsid w:val="00CA2DFF"/>
    <w:rsid w:val="00CA4130"/>
    <w:rsid w:val="00CB54D3"/>
    <w:rsid w:val="00CB766C"/>
    <w:rsid w:val="00CC1F69"/>
    <w:rsid w:val="00CC2709"/>
    <w:rsid w:val="00CC3708"/>
    <w:rsid w:val="00CC3996"/>
    <w:rsid w:val="00CC722B"/>
    <w:rsid w:val="00CD0AF3"/>
    <w:rsid w:val="00CD28DA"/>
    <w:rsid w:val="00CE0698"/>
    <w:rsid w:val="00CE08EC"/>
    <w:rsid w:val="00CE606A"/>
    <w:rsid w:val="00CE65F9"/>
    <w:rsid w:val="00CF4C5A"/>
    <w:rsid w:val="00CF6B10"/>
    <w:rsid w:val="00D03BD1"/>
    <w:rsid w:val="00D0638C"/>
    <w:rsid w:val="00D13BDA"/>
    <w:rsid w:val="00D14853"/>
    <w:rsid w:val="00D14C8A"/>
    <w:rsid w:val="00D164C8"/>
    <w:rsid w:val="00D165EA"/>
    <w:rsid w:val="00D17872"/>
    <w:rsid w:val="00D219A4"/>
    <w:rsid w:val="00D2229F"/>
    <w:rsid w:val="00D2515D"/>
    <w:rsid w:val="00D263CF"/>
    <w:rsid w:val="00D302F1"/>
    <w:rsid w:val="00D306A0"/>
    <w:rsid w:val="00D32E3A"/>
    <w:rsid w:val="00D34DCE"/>
    <w:rsid w:val="00D34E96"/>
    <w:rsid w:val="00D34FED"/>
    <w:rsid w:val="00D36900"/>
    <w:rsid w:val="00D429C9"/>
    <w:rsid w:val="00D4395D"/>
    <w:rsid w:val="00D45408"/>
    <w:rsid w:val="00D52E1A"/>
    <w:rsid w:val="00D559A4"/>
    <w:rsid w:val="00D5600F"/>
    <w:rsid w:val="00D56763"/>
    <w:rsid w:val="00D601A0"/>
    <w:rsid w:val="00D608AE"/>
    <w:rsid w:val="00D60F92"/>
    <w:rsid w:val="00D62D8E"/>
    <w:rsid w:val="00D65F7E"/>
    <w:rsid w:val="00D76263"/>
    <w:rsid w:val="00D76439"/>
    <w:rsid w:val="00D81B1E"/>
    <w:rsid w:val="00D8596F"/>
    <w:rsid w:val="00D95085"/>
    <w:rsid w:val="00D97D64"/>
    <w:rsid w:val="00DA0332"/>
    <w:rsid w:val="00DA20E6"/>
    <w:rsid w:val="00DA212B"/>
    <w:rsid w:val="00DA6BC8"/>
    <w:rsid w:val="00DA7A6F"/>
    <w:rsid w:val="00DB078C"/>
    <w:rsid w:val="00DB555A"/>
    <w:rsid w:val="00DC1410"/>
    <w:rsid w:val="00DC5A67"/>
    <w:rsid w:val="00DC6907"/>
    <w:rsid w:val="00DC6944"/>
    <w:rsid w:val="00DC7E94"/>
    <w:rsid w:val="00DD19E1"/>
    <w:rsid w:val="00DD4004"/>
    <w:rsid w:val="00DD436B"/>
    <w:rsid w:val="00DD5633"/>
    <w:rsid w:val="00DD7211"/>
    <w:rsid w:val="00DE345D"/>
    <w:rsid w:val="00DE591D"/>
    <w:rsid w:val="00DF2E22"/>
    <w:rsid w:val="00DF3FB2"/>
    <w:rsid w:val="00E01909"/>
    <w:rsid w:val="00E052C4"/>
    <w:rsid w:val="00E2064C"/>
    <w:rsid w:val="00E25EF3"/>
    <w:rsid w:val="00E32217"/>
    <w:rsid w:val="00E40545"/>
    <w:rsid w:val="00E467E1"/>
    <w:rsid w:val="00E46958"/>
    <w:rsid w:val="00E47838"/>
    <w:rsid w:val="00E505D6"/>
    <w:rsid w:val="00E57035"/>
    <w:rsid w:val="00E60CF4"/>
    <w:rsid w:val="00E61890"/>
    <w:rsid w:val="00E65F97"/>
    <w:rsid w:val="00E712B4"/>
    <w:rsid w:val="00E718DD"/>
    <w:rsid w:val="00E7785A"/>
    <w:rsid w:val="00E80D39"/>
    <w:rsid w:val="00E8413F"/>
    <w:rsid w:val="00EA01C4"/>
    <w:rsid w:val="00EA0908"/>
    <w:rsid w:val="00EA1958"/>
    <w:rsid w:val="00EA196B"/>
    <w:rsid w:val="00EA1D9F"/>
    <w:rsid w:val="00EA249C"/>
    <w:rsid w:val="00EA5A19"/>
    <w:rsid w:val="00EC25E3"/>
    <w:rsid w:val="00EC2CC9"/>
    <w:rsid w:val="00EC4ADC"/>
    <w:rsid w:val="00EC6A4E"/>
    <w:rsid w:val="00ED2AB6"/>
    <w:rsid w:val="00ED3BE9"/>
    <w:rsid w:val="00ED4EA9"/>
    <w:rsid w:val="00EE3A08"/>
    <w:rsid w:val="00EE57BF"/>
    <w:rsid w:val="00EF03EF"/>
    <w:rsid w:val="00EF1102"/>
    <w:rsid w:val="00EF1959"/>
    <w:rsid w:val="00F00A4E"/>
    <w:rsid w:val="00F06872"/>
    <w:rsid w:val="00F11302"/>
    <w:rsid w:val="00F12D63"/>
    <w:rsid w:val="00F14886"/>
    <w:rsid w:val="00F1780C"/>
    <w:rsid w:val="00F25BDD"/>
    <w:rsid w:val="00F27EE1"/>
    <w:rsid w:val="00F319CE"/>
    <w:rsid w:val="00F32B8F"/>
    <w:rsid w:val="00F334E2"/>
    <w:rsid w:val="00F42425"/>
    <w:rsid w:val="00F4470A"/>
    <w:rsid w:val="00F44AEB"/>
    <w:rsid w:val="00F5332B"/>
    <w:rsid w:val="00F55C58"/>
    <w:rsid w:val="00F57A38"/>
    <w:rsid w:val="00F60F16"/>
    <w:rsid w:val="00F625B0"/>
    <w:rsid w:val="00F63955"/>
    <w:rsid w:val="00F64343"/>
    <w:rsid w:val="00F65C84"/>
    <w:rsid w:val="00F678A6"/>
    <w:rsid w:val="00F72E7A"/>
    <w:rsid w:val="00F734D0"/>
    <w:rsid w:val="00F8078E"/>
    <w:rsid w:val="00F83DA7"/>
    <w:rsid w:val="00F86587"/>
    <w:rsid w:val="00F935BB"/>
    <w:rsid w:val="00F93744"/>
    <w:rsid w:val="00F95CDB"/>
    <w:rsid w:val="00FA0A47"/>
    <w:rsid w:val="00FA0E60"/>
    <w:rsid w:val="00FA2687"/>
    <w:rsid w:val="00FA4E28"/>
    <w:rsid w:val="00FA518E"/>
    <w:rsid w:val="00FA6850"/>
    <w:rsid w:val="00FB0AA6"/>
    <w:rsid w:val="00FB2652"/>
    <w:rsid w:val="00FB6B92"/>
    <w:rsid w:val="00FC2745"/>
    <w:rsid w:val="00FC6B38"/>
    <w:rsid w:val="00FD02E3"/>
    <w:rsid w:val="00FD0AB6"/>
    <w:rsid w:val="00FD22D6"/>
    <w:rsid w:val="00FD38FF"/>
    <w:rsid w:val="00FD741C"/>
    <w:rsid w:val="00FD75B9"/>
    <w:rsid w:val="00FE054D"/>
    <w:rsid w:val="00FE6B1C"/>
    <w:rsid w:val="00FE7F8E"/>
    <w:rsid w:val="00FF0680"/>
    <w:rsid w:val="00FF2448"/>
    <w:rsid w:val="00FF4093"/>
    <w:rsid w:val="00FF5E75"/>
    <w:rsid w:val="00FF6D12"/>
    <w:rsid w:val="00FF6E87"/>
    <w:rsid w:val="00FF7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930,#c90,#b68600,#c28f00,#c29800"/>
    </o:shapedefaults>
    <o:shapelayout v:ext="edit">
      <o:idmap v:ext="edit" data="1"/>
    </o:shapelayout>
  </w:shapeDefaults>
  <w:decimalSymbol w:val="."/>
  <w:listSeparator w:val=";"/>
  <w15:chartTrackingRefBased/>
  <w15:docId w15:val="{3B69BD82-B3E4-4E83-8F54-997A172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8B5"/>
    <w:pPr>
      <w:widowControl w:val="0"/>
    </w:pPr>
    <w:rPr>
      <w:lang w:val="en-US" w:eastAsia="en-US"/>
    </w:rPr>
  </w:style>
  <w:style w:type="paragraph" w:styleId="1">
    <w:name w:val="heading 1"/>
    <w:basedOn w:val="a0"/>
    <w:next w:val="a0"/>
    <w:link w:val="10"/>
    <w:uiPriority w:val="9"/>
    <w:qFormat/>
    <w:pPr>
      <w:keepNext/>
      <w:jc w:val="both"/>
      <w:outlineLvl w:val="0"/>
    </w:pPr>
    <w:rPr>
      <w:rFonts w:ascii="Dutch801Cyril BT" w:hAnsi="Dutch801Cyril BT"/>
      <w:sz w:val="28"/>
    </w:rPr>
  </w:style>
  <w:style w:type="paragraph" w:styleId="20">
    <w:name w:val="heading 2"/>
    <w:basedOn w:val="a0"/>
    <w:next w:val="a0"/>
    <w:link w:val="21"/>
    <w:qFormat/>
    <w:pPr>
      <w:keepNext/>
      <w:widowControl/>
      <w:ind w:left="3686"/>
      <w:jc w:val="both"/>
      <w:outlineLvl w:val="1"/>
    </w:pPr>
    <w:rPr>
      <w:caps/>
      <w:sz w:val="28"/>
      <w:lang w:val="bg-BG"/>
    </w:rPr>
  </w:style>
  <w:style w:type="paragraph" w:styleId="30">
    <w:name w:val="heading 3"/>
    <w:basedOn w:val="a0"/>
    <w:next w:val="a0"/>
    <w:link w:val="31"/>
    <w:uiPriority w:val="9"/>
    <w:qFormat/>
    <w:pPr>
      <w:keepNext/>
      <w:widowControl/>
      <w:jc w:val="center"/>
      <w:outlineLvl w:val="2"/>
    </w:pPr>
    <w:rPr>
      <w:spacing w:val="140"/>
      <w:sz w:val="52"/>
      <w:lang w:val="bg-BG"/>
    </w:rPr>
  </w:style>
  <w:style w:type="paragraph" w:styleId="40">
    <w:name w:val="heading 4"/>
    <w:basedOn w:val="a0"/>
    <w:next w:val="a0"/>
    <w:qFormat/>
    <w:pPr>
      <w:keepNext/>
      <w:widowControl/>
      <w:jc w:val="both"/>
      <w:outlineLvl w:val="3"/>
    </w:pPr>
    <w:rPr>
      <w:sz w:val="28"/>
      <w:lang w:val="bg-BG"/>
    </w:rPr>
  </w:style>
  <w:style w:type="paragraph" w:styleId="5">
    <w:name w:val="heading 5"/>
    <w:basedOn w:val="a0"/>
    <w:next w:val="a0"/>
    <w:qFormat/>
    <w:pPr>
      <w:keepNext/>
      <w:outlineLvl w:val="4"/>
    </w:pPr>
    <w:rPr>
      <w:sz w:val="28"/>
      <w:lang w:val="bg-BG"/>
    </w:rPr>
  </w:style>
  <w:style w:type="paragraph" w:styleId="6">
    <w:name w:val="heading 6"/>
    <w:basedOn w:val="a0"/>
    <w:next w:val="a0"/>
    <w:qFormat/>
    <w:pPr>
      <w:keepNext/>
      <w:ind w:left="5040"/>
      <w:outlineLvl w:val="5"/>
    </w:pPr>
    <w:rPr>
      <w:sz w:val="28"/>
      <w:lang w:val="bg-BG"/>
    </w:rPr>
  </w:style>
  <w:style w:type="paragraph" w:styleId="7">
    <w:name w:val="heading 7"/>
    <w:basedOn w:val="a0"/>
    <w:next w:val="a0"/>
    <w:qFormat/>
    <w:pPr>
      <w:keepNext/>
      <w:spacing w:line="360" w:lineRule="auto"/>
      <w:ind w:left="3600"/>
      <w:outlineLvl w:val="6"/>
    </w:pPr>
    <w:rPr>
      <w:sz w:val="28"/>
      <w:lang w:val="bg-BG"/>
    </w:rPr>
  </w:style>
  <w:style w:type="paragraph" w:styleId="8">
    <w:name w:val="heading 8"/>
    <w:basedOn w:val="a0"/>
    <w:next w:val="a0"/>
    <w:qFormat/>
    <w:pPr>
      <w:keepNext/>
      <w:spacing w:line="360" w:lineRule="auto"/>
      <w:outlineLvl w:val="7"/>
    </w:pPr>
    <w:rPr>
      <w:b/>
      <w:caps/>
      <w:sz w:val="28"/>
      <w:lang w:val="bg-BG"/>
    </w:rPr>
  </w:style>
  <w:style w:type="paragraph" w:styleId="9">
    <w:name w:val="heading 9"/>
    <w:basedOn w:val="a0"/>
    <w:next w:val="a0"/>
    <w:qFormat/>
    <w:pPr>
      <w:keepNext/>
      <w:jc w:val="center"/>
      <w:outlineLvl w:val="8"/>
    </w:pPr>
    <w:rPr>
      <w:b/>
      <w:caps/>
      <w:spacing w:val="100"/>
      <w:sz w:val="40"/>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11"/>
    <w:uiPriority w:val="99"/>
    <w:pPr>
      <w:widowControl/>
      <w:ind w:firstLine="709"/>
      <w:jc w:val="both"/>
    </w:pPr>
    <w:rPr>
      <w:sz w:val="28"/>
      <w:lang w:val="bg-BG"/>
    </w:rPr>
  </w:style>
  <w:style w:type="paragraph" w:styleId="a5">
    <w:name w:val="Body Text"/>
    <w:basedOn w:val="a0"/>
    <w:link w:val="12"/>
    <w:uiPriority w:val="99"/>
    <w:pPr>
      <w:widowControl/>
    </w:pPr>
    <w:rPr>
      <w:sz w:val="36"/>
      <w:lang w:val="bg-BG"/>
    </w:rPr>
  </w:style>
  <w:style w:type="paragraph" w:styleId="22">
    <w:name w:val="Body Text Indent 2"/>
    <w:basedOn w:val="a0"/>
    <w:pPr>
      <w:ind w:firstLine="709"/>
    </w:pPr>
    <w:rPr>
      <w:sz w:val="28"/>
      <w:lang w:val="bg-BG"/>
    </w:rPr>
  </w:style>
  <w:style w:type="character" w:styleId="a6">
    <w:name w:val="Hyperlink"/>
    <w:rPr>
      <w:color w:val="0000FF"/>
      <w:u w:val="single"/>
    </w:rPr>
  </w:style>
  <w:style w:type="paragraph" w:styleId="32">
    <w:name w:val="Body Text Indent 3"/>
    <w:basedOn w:val="a0"/>
    <w:pPr>
      <w:spacing w:line="240" w:lineRule="atLeast"/>
      <w:ind w:firstLine="709"/>
      <w:jc w:val="both"/>
    </w:pPr>
    <w:rPr>
      <w:rFonts w:ascii="Encyclopaedia" w:hAnsi="Encyclopaedia"/>
      <w:sz w:val="24"/>
      <w:lang w:val="bg-BG"/>
    </w:rPr>
  </w:style>
  <w:style w:type="paragraph" w:styleId="33">
    <w:name w:val="Body Text 3"/>
    <w:basedOn w:val="a0"/>
    <w:rsid w:val="004F018D"/>
    <w:pPr>
      <w:spacing w:after="120"/>
    </w:pPr>
    <w:rPr>
      <w:sz w:val="16"/>
      <w:szCs w:val="16"/>
    </w:rPr>
  </w:style>
  <w:style w:type="paragraph" w:styleId="a7">
    <w:name w:val="Title"/>
    <w:basedOn w:val="a0"/>
    <w:link w:val="a8"/>
    <w:qFormat/>
    <w:rsid w:val="003A24D5"/>
    <w:pPr>
      <w:widowControl/>
      <w:jc w:val="center"/>
    </w:pPr>
    <w:rPr>
      <w:rFonts w:ascii="Voltage Thin" w:eastAsia="Voltage Thin" w:hAnsi="Voltage Thin"/>
      <w:b/>
      <w:sz w:val="28"/>
      <w:u w:val="double"/>
      <w:lang w:val="bg-BG"/>
    </w:rPr>
  </w:style>
  <w:style w:type="character" w:customStyle="1" w:styleId="a8">
    <w:name w:val="Заглавие Знак"/>
    <w:link w:val="a7"/>
    <w:rsid w:val="00382BED"/>
    <w:rPr>
      <w:rFonts w:ascii="Voltage Thin" w:eastAsia="Voltage Thin" w:hAnsi="Voltage Thin"/>
      <w:b/>
      <w:sz w:val="28"/>
      <w:u w:val="double"/>
      <w:lang w:eastAsia="en-US"/>
    </w:rPr>
  </w:style>
  <w:style w:type="paragraph" w:styleId="a9">
    <w:name w:val="Balloon Text"/>
    <w:basedOn w:val="a0"/>
    <w:link w:val="aa"/>
    <w:uiPriority w:val="99"/>
    <w:semiHidden/>
    <w:rsid w:val="004C1985"/>
    <w:rPr>
      <w:rFonts w:ascii="Tahoma" w:hAnsi="Tahoma" w:cs="Tahoma"/>
      <w:sz w:val="16"/>
      <w:szCs w:val="16"/>
    </w:rPr>
  </w:style>
  <w:style w:type="paragraph" w:customStyle="1" w:styleId="13">
    <w:name w:val="1"/>
    <w:basedOn w:val="a0"/>
    <w:rsid w:val="00B148AA"/>
    <w:pPr>
      <w:widowControl/>
      <w:tabs>
        <w:tab w:val="left" w:pos="709"/>
      </w:tabs>
    </w:pPr>
    <w:rPr>
      <w:rFonts w:ascii="Tahoma" w:hAnsi="Tahoma"/>
      <w:sz w:val="24"/>
      <w:szCs w:val="24"/>
      <w:lang w:val="pl-PL" w:eastAsia="pl-PL"/>
    </w:rPr>
  </w:style>
  <w:style w:type="paragraph" w:styleId="ab">
    <w:name w:val="caption"/>
    <w:basedOn w:val="a0"/>
    <w:next w:val="a0"/>
    <w:qFormat/>
    <w:rsid w:val="00E718DD"/>
    <w:rPr>
      <w:b/>
      <w:sz w:val="24"/>
      <w:lang w:val="bg-BG" w:eastAsia="bg-BG"/>
    </w:rPr>
  </w:style>
  <w:style w:type="paragraph" w:styleId="ac">
    <w:name w:val="header"/>
    <w:basedOn w:val="a0"/>
    <w:link w:val="ad"/>
    <w:uiPriority w:val="99"/>
    <w:rsid w:val="004857B9"/>
    <w:pPr>
      <w:tabs>
        <w:tab w:val="center" w:pos="4536"/>
        <w:tab w:val="right" w:pos="9072"/>
      </w:tabs>
    </w:pPr>
  </w:style>
  <w:style w:type="character" w:customStyle="1" w:styleId="ad">
    <w:name w:val="Горен колонтитул Знак"/>
    <w:link w:val="ac"/>
    <w:uiPriority w:val="99"/>
    <w:rsid w:val="004857B9"/>
    <w:rPr>
      <w:lang w:val="en-US" w:eastAsia="en-US"/>
    </w:rPr>
  </w:style>
  <w:style w:type="paragraph" w:styleId="ae">
    <w:name w:val="footer"/>
    <w:basedOn w:val="a0"/>
    <w:link w:val="af"/>
    <w:uiPriority w:val="99"/>
    <w:rsid w:val="004857B9"/>
    <w:pPr>
      <w:tabs>
        <w:tab w:val="center" w:pos="4536"/>
        <w:tab w:val="right" w:pos="9072"/>
      </w:tabs>
    </w:pPr>
  </w:style>
  <w:style w:type="character" w:customStyle="1" w:styleId="af">
    <w:name w:val="Долен колонтитул Знак"/>
    <w:link w:val="ae"/>
    <w:uiPriority w:val="99"/>
    <w:rsid w:val="004857B9"/>
    <w:rPr>
      <w:lang w:val="en-US" w:eastAsia="en-US"/>
    </w:rPr>
  </w:style>
  <w:style w:type="paragraph" w:styleId="23">
    <w:name w:val="Body Text 2"/>
    <w:basedOn w:val="a0"/>
    <w:link w:val="24"/>
    <w:rsid w:val="00ED2AB6"/>
    <w:pPr>
      <w:spacing w:after="120" w:line="480" w:lineRule="auto"/>
    </w:pPr>
  </w:style>
  <w:style w:type="character" w:customStyle="1" w:styleId="24">
    <w:name w:val="Основен текст 2 Знак"/>
    <w:link w:val="23"/>
    <w:rsid w:val="00ED2AB6"/>
    <w:rPr>
      <w:lang w:val="en-US" w:eastAsia="en-US"/>
    </w:rPr>
  </w:style>
  <w:style w:type="paragraph" w:styleId="af0">
    <w:name w:val="List Paragraph"/>
    <w:basedOn w:val="a0"/>
    <w:uiPriority w:val="34"/>
    <w:qFormat/>
    <w:rsid w:val="00962669"/>
    <w:pPr>
      <w:ind w:left="720"/>
      <w:contextualSpacing/>
    </w:pPr>
  </w:style>
  <w:style w:type="paragraph" w:customStyle="1" w:styleId="Default">
    <w:name w:val="Default"/>
    <w:rsid w:val="00233671"/>
    <w:pPr>
      <w:autoSpaceDE w:val="0"/>
      <w:autoSpaceDN w:val="0"/>
      <w:adjustRightInd w:val="0"/>
    </w:pPr>
    <w:rPr>
      <w:color w:val="000000"/>
      <w:sz w:val="24"/>
      <w:szCs w:val="24"/>
    </w:rPr>
  </w:style>
  <w:style w:type="paragraph" w:customStyle="1" w:styleId="Style">
    <w:name w:val="Style"/>
    <w:rsid w:val="007168B5"/>
    <w:pPr>
      <w:widowControl w:val="0"/>
      <w:autoSpaceDE w:val="0"/>
      <w:autoSpaceDN w:val="0"/>
      <w:adjustRightInd w:val="0"/>
      <w:ind w:left="140" w:right="140" w:firstLine="840"/>
      <w:jc w:val="both"/>
    </w:pPr>
    <w:rPr>
      <w:sz w:val="24"/>
      <w:szCs w:val="24"/>
    </w:rPr>
  </w:style>
  <w:style w:type="numbering" w:customStyle="1" w:styleId="14">
    <w:name w:val="Без списък1"/>
    <w:next w:val="a3"/>
    <w:semiHidden/>
    <w:rsid w:val="00137533"/>
  </w:style>
  <w:style w:type="table" w:styleId="af1">
    <w:name w:val="Table Grid"/>
    <w:basedOn w:val="a2"/>
    <w:rsid w:val="0013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rsid w:val="00137533"/>
    <w:rPr>
      <w:caps/>
      <w:sz w:val="28"/>
      <w:lang w:eastAsia="en-US"/>
    </w:rPr>
  </w:style>
  <w:style w:type="paragraph" w:styleId="af2">
    <w:name w:val="Normal (Web)"/>
    <w:basedOn w:val="a0"/>
    <w:uiPriority w:val="99"/>
    <w:unhideWhenUsed/>
    <w:rsid w:val="00137533"/>
    <w:pPr>
      <w:widowControl/>
      <w:spacing w:before="100" w:beforeAutospacing="1" w:after="100" w:afterAutospacing="1"/>
    </w:pPr>
    <w:rPr>
      <w:sz w:val="24"/>
      <w:szCs w:val="24"/>
      <w:lang w:val="bg-BG" w:eastAsia="bg-BG"/>
    </w:rPr>
  </w:style>
  <w:style w:type="character" w:customStyle="1" w:styleId="aa">
    <w:name w:val="Изнесен текст Знак"/>
    <w:link w:val="a9"/>
    <w:uiPriority w:val="99"/>
    <w:semiHidden/>
    <w:rsid w:val="00137533"/>
    <w:rPr>
      <w:rFonts w:ascii="Tahoma" w:hAnsi="Tahoma" w:cs="Tahoma"/>
      <w:sz w:val="16"/>
      <w:szCs w:val="16"/>
      <w:lang w:val="en-US" w:eastAsia="en-US"/>
    </w:rPr>
  </w:style>
  <w:style w:type="paragraph" w:customStyle="1" w:styleId="CharCharChar">
    <w:name w:val="Char Знак Char Char Знак Знак Знак"/>
    <w:basedOn w:val="a0"/>
    <w:rsid w:val="00137533"/>
    <w:pPr>
      <w:widowControl/>
      <w:tabs>
        <w:tab w:val="left" w:pos="709"/>
      </w:tabs>
    </w:pPr>
    <w:rPr>
      <w:rFonts w:ascii="Tahoma" w:hAnsi="Tahoma"/>
      <w:sz w:val="24"/>
      <w:szCs w:val="24"/>
      <w:lang w:val="pl-PL" w:eastAsia="pl-PL"/>
    </w:rPr>
  </w:style>
  <w:style w:type="numbering" w:customStyle="1" w:styleId="110">
    <w:name w:val="Без списък11"/>
    <w:next w:val="a3"/>
    <w:uiPriority w:val="99"/>
    <w:semiHidden/>
    <w:unhideWhenUsed/>
    <w:rsid w:val="00137533"/>
  </w:style>
  <w:style w:type="table" w:customStyle="1" w:styleId="15">
    <w:name w:val="Мрежа в таблица1"/>
    <w:basedOn w:val="a2"/>
    <w:next w:val="af1"/>
    <w:uiPriority w:val="99"/>
    <w:rsid w:val="001375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0"/>
    <w:link w:val="af4"/>
    <w:uiPriority w:val="99"/>
    <w:rsid w:val="00137533"/>
    <w:pPr>
      <w:shd w:val="clear" w:color="auto" w:fill="000080"/>
    </w:pPr>
    <w:rPr>
      <w:rFonts w:ascii="Tahoma" w:hAnsi="Tahoma" w:cs="Tahoma"/>
      <w:lang w:eastAsia="bg-BG"/>
    </w:rPr>
  </w:style>
  <w:style w:type="character" w:customStyle="1" w:styleId="af4">
    <w:name w:val="План на документа Знак"/>
    <w:basedOn w:val="a1"/>
    <w:link w:val="af3"/>
    <w:uiPriority w:val="99"/>
    <w:rsid w:val="00137533"/>
    <w:rPr>
      <w:rFonts w:ascii="Tahoma" w:hAnsi="Tahoma" w:cs="Tahoma"/>
      <w:shd w:val="clear" w:color="auto" w:fill="000080"/>
      <w:lang w:val="en-US"/>
    </w:rPr>
  </w:style>
  <w:style w:type="character" w:customStyle="1" w:styleId="af5">
    <w:name w:val="Основен текст с отстъп Знак"/>
    <w:uiPriority w:val="99"/>
    <w:rsid w:val="00137533"/>
    <w:rPr>
      <w:sz w:val="28"/>
      <w:lang w:val="en-US"/>
    </w:rPr>
  </w:style>
  <w:style w:type="paragraph" w:styleId="af6">
    <w:name w:val="No Spacing"/>
    <w:uiPriority w:val="1"/>
    <w:qFormat/>
    <w:rsid w:val="00137533"/>
    <w:rPr>
      <w:rFonts w:ascii="Calibri" w:hAnsi="Calibri"/>
      <w:sz w:val="22"/>
      <w:szCs w:val="22"/>
    </w:rPr>
  </w:style>
  <w:style w:type="character" w:styleId="af7">
    <w:name w:val="annotation reference"/>
    <w:uiPriority w:val="99"/>
    <w:unhideWhenUsed/>
    <w:rsid w:val="00137533"/>
    <w:rPr>
      <w:sz w:val="16"/>
      <w:szCs w:val="16"/>
    </w:rPr>
  </w:style>
  <w:style w:type="paragraph" w:styleId="af8">
    <w:name w:val="annotation text"/>
    <w:basedOn w:val="a0"/>
    <w:link w:val="af9"/>
    <w:uiPriority w:val="99"/>
    <w:unhideWhenUsed/>
    <w:rsid w:val="00137533"/>
    <w:pPr>
      <w:widowControl/>
    </w:pPr>
    <w:rPr>
      <w:lang w:eastAsia="bg-BG"/>
    </w:rPr>
  </w:style>
  <w:style w:type="character" w:customStyle="1" w:styleId="af9">
    <w:name w:val="Текст на коментар Знак"/>
    <w:basedOn w:val="a1"/>
    <w:link w:val="af8"/>
    <w:uiPriority w:val="99"/>
    <w:rsid w:val="00137533"/>
    <w:rPr>
      <w:lang w:val="en-US"/>
    </w:rPr>
  </w:style>
  <w:style w:type="paragraph" w:styleId="afa">
    <w:name w:val="annotation subject"/>
    <w:basedOn w:val="af8"/>
    <w:next w:val="af8"/>
    <w:link w:val="afb"/>
    <w:uiPriority w:val="99"/>
    <w:unhideWhenUsed/>
    <w:rsid w:val="00137533"/>
    <w:rPr>
      <w:b/>
      <w:bCs/>
    </w:rPr>
  </w:style>
  <w:style w:type="character" w:customStyle="1" w:styleId="afb">
    <w:name w:val="Предмет на коментар Знак"/>
    <w:basedOn w:val="af9"/>
    <w:link w:val="afa"/>
    <w:uiPriority w:val="99"/>
    <w:rsid w:val="00137533"/>
    <w:rPr>
      <w:b/>
      <w:bCs/>
      <w:lang w:val="en-US"/>
    </w:rPr>
  </w:style>
  <w:style w:type="paragraph" w:styleId="afc">
    <w:name w:val="footnote text"/>
    <w:basedOn w:val="a0"/>
    <w:link w:val="afd"/>
    <w:uiPriority w:val="99"/>
    <w:unhideWhenUsed/>
    <w:rsid w:val="00137533"/>
    <w:pPr>
      <w:widowControl/>
    </w:pPr>
    <w:rPr>
      <w:lang w:eastAsia="bg-BG"/>
    </w:rPr>
  </w:style>
  <w:style w:type="character" w:customStyle="1" w:styleId="afd">
    <w:name w:val="Текст под линия Знак"/>
    <w:basedOn w:val="a1"/>
    <w:link w:val="afc"/>
    <w:uiPriority w:val="99"/>
    <w:rsid w:val="00137533"/>
    <w:rPr>
      <w:lang w:val="en-US"/>
    </w:rPr>
  </w:style>
  <w:style w:type="character" w:styleId="afe">
    <w:name w:val="Strong"/>
    <w:uiPriority w:val="22"/>
    <w:qFormat/>
    <w:rsid w:val="00137533"/>
    <w:rPr>
      <w:b/>
      <w:bCs/>
    </w:rPr>
  </w:style>
  <w:style w:type="character" w:customStyle="1" w:styleId="31">
    <w:name w:val="Заглавие 3 Знак"/>
    <w:link w:val="30"/>
    <w:uiPriority w:val="9"/>
    <w:rsid w:val="00137533"/>
    <w:rPr>
      <w:spacing w:val="140"/>
      <w:sz w:val="52"/>
      <w:lang w:eastAsia="en-US"/>
    </w:rPr>
  </w:style>
  <w:style w:type="table" w:customStyle="1" w:styleId="25">
    <w:name w:val="Мрежа в таблица2"/>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Без списък2"/>
    <w:next w:val="a3"/>
    <w:uiPriority w:val="99"/>
    <w:semiHidden/>
    <w:unhideWhenUsed/>
    <w:rsid w:val="00137533"/>
  </w:style>
  <w:style w:type="paragraph" w:customStyle="1" w:styleId="F9E977197262459AB16AE09F8A4F0155">
    <w:name w:val="F9E977197262459AB16AE09F8A4F0155"/>
    <w:rsid w:val="00137533"/>
    <w:pPr>
      <w:spacing w:after="200" w:line="276" w:lineRule="auto"/>
    </w:pPr>
    <w:rPr>
      <w:rFonts w:ascii="Calibri" w:hAnsi="Calibri"/>
      <w:sz w:val="22"/>
      <w:szCs w:val="22"/>
    </w:rPr>
  </w:style>
  <w:style w:type="paragraph" w:styleId="a">
    <w:name w:val="List Bullet"/>
    <w:basedOn w:val="a0"/>
    <w:uiPriority w:val="99"/>
    <w:unhideWhenUsed/>
    <w:rsid w:val="00137533"/>
    <w:pPr>
      <w:widowControl/>
      <w:numPr>
        <w:numId w:val="4"/>
      </w:numPr>
      <w:tabs>
        <w:tab w:val="clear" w:pos="360"/>
        <w:tab w:val="num" w:pos="1080"/>
      </w:tabs>
      <w:spacing w:after="200" w:line="276" w:lineRule="auto"/>
      <w:ind w:left="1080"/>
      <w:contextualSpacing/>
    </w:pPr>
    <w:rPr>
      <w:rFonts w:ascii="Calibri" w:eastAsia="Calibri" w:hAnsi="Calibri"/>
      <w:sz w:val="22"/>
      <w:szCs w:val="22"/>
      <w:lang w:val="bg-BG"/>
    </w:rPr>
  </w:style>
  <w:style w:type="character" w:customStyle="1" w:styleId="aff">
    <w:name w:val="Основен текст Знак"/>
    <w:uiPriority w:val="99"/>
    <w:rsid w:val="00137533"/>
    <w:rPr>
      <w:sz w:val="28"/>
      <w:lang w:val="en-US"/>
    </w:rPr>
  </w:style>
  <w:style w:type="character" w:customStyle="1" w:styleId="10">
    <w:name w:val="Заглавие 1 Знак"/>
    <w:link w:val="1"/>
    <w:uiPriority w:val="9"/>
    <w:rsid w:val="00137533"/>
    <w:rPr>
      <w:rFonts w:ascii="Dutch801Cyril BT" w:hAnsi="Dutch801Cyril BT"/>
      <w:sz w:val="28"/>
      <w:lang w:val="en-US" w:eastAsia="en-US"/>
    </w:rPr>
  </w:style>
  <w:style w:type="paragraph" w:styleId="aff0">
    <w:name w:val="List"/>
    <w:basedOn w:val="a0"/>
    <w:uiPriority w:val="99"/>
    <w:unhideWhenUsed/>
    <w:rsid w:val="00137533"/>
    <w:pPr>
      <w:widowControl/>
      <w:ind w:left="283" w:hanging="283"/>
      <w:contextualSpacing/>
    </w:pPr>
    <w:rPr>
      <w:sz w:val="28"/>
      <w:lang w:eastAsia="bg-BG"/>
    </w:rPr>
  </w:style>
  <w:style w:type="paragraph" w:styleId="27">
    <w:name w:val="List 2"/>
    <w:basedOn w:val="a0"/>
    <w:uiPriority w:val="99"/>
    <w:unhideWhenUsed/>
    <w:rsid w:val="00137533"/>
    <w:pPr>
      <w:widowControl/>
      <w:ind w:left="566" w:hanging="283"/>
      <w:contextualSpacing/>
    </w:pPr>
    <w:rPr>
      <w:sz w:val="28"/>
      <w:lang w:eastAsia="bg-BG"/>
    </w:rPr>
  </w:style>
  <w:style w:type="paragraph" w:styleId="2">
    <w:name w:val="List Bullet 2"/>
    <w:basedOn w:val="a0"/>
    <w:uiPriority w:val="99"/>
    <w:unhideWhenUsed/>
    <w:rsid w:val="00137533"/>
    <w:pPr>
      <w:widowControl/>
      <w:numPr>
        <w:numId w:val="5"/>
      </w:numPr>
      <w:contextualSpacing/>
    </w:pPr>
    <w:rPr>
      <w:sz w:val="28"/>
      <w:lang w:eastAsia="bg-BG"/>
    </w:rPr>
  </w:style>
  <w:style w:type="paragraph" w:styleId="3">
    <w:name w:val="List Bullet 3"/>
    <w:basedOn w:val="a0"/>
    <w:uiPriority w:val="99"/>
    <w:unhideWhenUsed/>
    <w:rsid w:val="00137533"/>
    <w:pPr>
      <w:widowControl/>
      <w:numPr>
        <w:numId w:val="6"/>
      </w:numPr>
      <w:contextualSpacing/>
    </w:pPr>
    <w:rPr>
      <w:sz w:val="28"/>
      <w:lang w:eastAsia="bg-BG"/>
    </w:rPr>
  </w:style>
  <w:style w:type="paragraph" w:styleId="4">
    <w:name w:val="List Bullet 4"/>
    <w:basedOn w:val="a0"/>
    <w:uiPriority w:val="99"/>
    <w:unhideWhenUsed/>
    <w:rsid w:val="00137533"/>
    <w:pPr>
      <w:widowControl/>
      <w:numPr>
        <w:numId w:val="7"/>
      </w:numPr>
      <w:contextualSpacing/>
    </w:pPr>
    <w:rPr>
      <w:sz w:val="28"/>
      <w:lang w:eastAsia="bg-BG"/>
    </w:rPr>
  </w:style>
  <w:style w:type="paragraph" w:styleId="aff1">
    <w:name w:val="Body Text First Indent"/>
    <w:basedOn w:val="a5"/>
    <w:link w:val="aff2"/>
    <w:uiPriority w:val="99"/>
    <w:unhideWhenUsed/>
    <w:rsid w:val="00137533"/>
    <w:pPr>
      <w:spacing w:after="120"/>
      <w:ind w:firstLine="210"/>
    </w:pPr>
    <w:rPr>
      <w:sz w:val="28"/>
      <w:lang w:val="en-US" w:eastAsia="bg-BG"/>
    </w:rPr>
  </w:style>
  <w:style w:type="character" w:customStyle="1" w:styleId="12">
    <w:name w:val="Основен текст Знак1"/>
    <w:basedOn w:val="a1"/>
    <w:link w:val="a5"/>
    <w:uiPriority w:val="99"/>
    <w:rsid w:val="00137533"/>
    <w:rPr>
      <w:sz w:val="36"/>
      <w:lang w:eastAsia="en-US"/>
    </w:rPr>
  </w:style>
  <w:style w:type="character" w:customStyle="1" w:styleId="aff2">
    <w:name w:val="Основен текст отстъп първи ред Знак"/>
    <w:basedOn w:val="12"/>
    <w:link w:val="aff1"/>
    <w:uiPriority w:val="99"/>
    <w:rsid w:val="00137533"/>
    <w:rPr>
      <w:sz w:val="28"/>
      <w:lang w:val="en-US" w:eastAsia="en-US"/>
    </w:rPr>
  </w:style>
  <w:style w:type="paragraph" w:styleId="28">
    <w:name w:val="Body Text First Indent 2"/>
    <w:basedOn w:val="a4"/>
    <w:link w:val="29"/>
    <w:uiPriority w:val="99"/>
    <w:unhideWhenUsed/>
    <w:rsid w:val="00137533"/>
    <w:pPr>
      <w:spacing w:after="120"/>
      <w:ind w:left="283" w:firstLine="210"/>
      <w:jc w:val="left"/>
    </w:pPr>
    <w:rPr>
      <w:lang w:val="en-US" w:eastAsia="bg-BG"/>
    </w:rPr>
  </w:style>
  <w:style w:type="character" w:customStyle="1" w:styleId="11">
    <w:name w:val="Основен текст с отстъп Знак1"/>
    <w:basedOn w:val="a1"/>
    <w:link w:val="a4"/>
    <w:uiPriority w:val="99"/>
    <w:rsid w:val="00137533"/>
    <w:rPr>
      <w:sz w:val="28"/>
      <w:lang w:eastAsia="en-US"/>
    </w:rPr>
  </w:style>
  <w:style w:type="character" w:customStyle="1" w:styleId="29">
    <w:name w:val="Основен текст отстъп първи ред 2 Знак"/>
    <w:basedOn w:val="11"/>
    <w:link w:val="28"/>
    <w:uiPriority w:val="99"/>
    <w:rsid w:val="00137533"/>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209">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297300346">
      <w:bodyDiv w:val="1"/>
      <w:marLeft w:val="0"/>
      <w:marRight w:val="0"/>
      <w:marTop w:val="0"/>
      <w:marBottom w:val="0"/>
      <w:divBdr>
        <w:top w:val="none" w:sz="0" w:space="0" w:color="auto"/>
        <w:left w:val="none" w:sz="0" w:space="0" w:color="auto"/>
        <w:bottom w:val="none" w:sz="0" w:space="0" w:color="auto"/>
        <w:right w:val="none" w:sz="0" w:space="0" w:color="auto"/>
      </w:divBdr>
    </w:div>
    <w:div w:id="340543974">
      <w:bodyDiv w:val="1"/>
      <w:marLeft w:val="0"/>
      <w:marRight w:val="0"/>
      <w:marTop w:val="0"/>
      <w:marBottom w:val="0"/>
      <w:divBdr>
        <w:top w:val="none" w:sz="0" w:space="0" w:color="auto"/>
        <w:left w:val="none" w:sz="0" w:space="0" w:color="auto"/>
        <w:bottom w:val="none" w:sz="0" w:space="0" w:color="auto"/>
        <w:right w:val="none" w:sz="0" w:space="0" w:color="auto"/>
      </w:divBdr>
    </w:div>
    <w:div w:id="502747155">
      <w:bodyDiv w:val="1"/>
      <w:marLeft w:val="0"/>
      <w:marRight w:val="0"/>
      <w:marTop w:val="0"/>
      <w:marBottom w:val="0"/>
      <w:divBdr>
        <w:top w:val="none" w:sz="0" w:space="0" w:color="auto"/>
        <w:left w:val="none" w:sz="0" w:space="0" w:color="auto"/>
        <w:bottom w:val="none" w:sz="0" w:space="0" w:color="auto"/>
        <w:right w:val="none" w:sz="0" w:space="0" w:color="auto"/>
      </w:divBdr>
    </w:div>
    <w:div w:id="826868878">
      <w:bodyDiv w:val="1"/>
      <w:marLeft w:val="0"/>
      <w:marRight w:val="0"/>
      <w:marTop w:val="0"/>
      <w:marBottom w:val="0"/>
      <w:divBdr>
        <w:top w:val="none" w:sz="0" w:space="0" w:color="auto"/>
        <w:left w:val="none" w:sz="0" w:space="0" w:color="auto"/>
        <w:bottom w:val="none" w:sz="0" w:space="0" w:color="auto"/>
        <w:right w:val="none" w:sz="0" w:space="0" w:color="auto"/>
      </w:divBdr>
    </w:div>
    <w:div w:id="893781475">
      <w:bodyDiv w:val="1"/>
      <w:marLeft w:val="0"/>
      <w:marRight w:val="0"/>
      <w:marTop w:val="0"/>
      <w:marBottom w:val="0"/>
      <w:divBdr>
        <w:top w:val="none" w:sz="0" w:space="0" w:color="auto"/>
        <w:left w:val="none" w:sz="0" w:space="0" w:color="auto"/>
        <w:bottom w:val="none" w:sz="0" w:space="0" w:color="auto"/>
        <w:right w:val="none" w:sz="0" w:space="0" w:color="auto"/>
      </w:divBdr>
    </w:div>
    <w:div w:id="901715832">
      <w:bodyDiv w:val="1"/>
      <w:marLeft w:val="0"/>
      <w:marRight w:val="0"/>
      <w:marTop w:val="0"/>
      <w:marBottom w:val="0"/>
      <w:divBdr>
        <w:top w:val="none" w:sz="0" w:space="0" w:color="auto"/>
        <w:left w:val="none" w:sz="0" w:space="0" w:color="auto"/>
        <w:bottom w:val="none" w:sz="0" w:space="0" w:color="auto"/>
        <w:right w:val="none" w:sz="0" w:space="0" w:color="auto"/>
      </w:divBdr>
    </w:div>
    <w:div w:id="978387246">
      <w:bodyDiv w:val="1"/>
      <w:marLeft w:val="0"/>
      <w:marRight w:val="0"/>
      <w:marTop w:val="0"/>
      <w:marBottom w:val="0"/>
      <w:divBdr>
        <w:top w:val="none" w:sz="0" w:space="0" w:color="auto"/>
        <w:left w:val="none" w:sz="0" w:space="0" w:color="auto"/>
        <w:bottom w:val="none" w:sz="0" w:space="0" w:color="auto"/>
        <w:right w:val="none" w:sz="0" w:space="0" w:color="auto"/>
      </w:divBdr>
    </w:div>
    <w:div w:id="1264190736">
      <w:bodyDiv w:val="1"/>
      <w:marLeft w:val="0"/>
      <w:marRight w:val="0"/>
      <w:marTop w:val="0"/>
      <w:marBottom w:val="0"/>
      <w:divBdr>
        <w:top w:val="none" w:sz="0" w:space="0" w:color="auto"/>
        <w:left w:val="none" w:sz="0" w:space="0" w:color="auto"/>
        <w:bottom w:val="none" w:sz="0" w:space="0" w:color="auto"/>
        <w:right w:val="none" w:sz="0" w:space="0" w:color="auto"/>
      </w:divBdr>
    </w:div>
    <w:div w:id="1278951760">
      <w:bodyDiv w:val="1"/>
      <w:marLeft w:val="0"/>
      <w:marRight w:val="0"/>
      <w:marTop w:val="0"/>
      <w:marBottom w:val="0"/>
      <w:divBdr>
        <w:top w:val="none" w:sz="0" w:space="0" w:color="auto"/>
        <w:left w:val="none" w:sz="0" w:space="0" w:color="auto"/>
        <w:bottom w:val="none" w:sz="0" w:space="0" w:color="auto"/>
        <w:right w:val="none" w:sz="0" w:space="0" w:color="auto"/>
      </w:divBdr>
    </w:div>
    <w:div w:id="1361201447">
      <w:bodyDiv w:val="1"/>
      <w:marLeft w:val="0"/>
      <w:marRight w:val="0"/>
      <w:marTop w:val="0"/>
      <w:marBottom w:val="0"/>
      <w:divBdr>
        <w:top w:val="none" w:sz="0" w:space="0" w:color="auto"/>
        <w:left w:val="none" w:sz="0" w:space="0" w:color="auto"/>
        <w:bottom w:val="none" w:sz="0" w:space="0" w:color="auto"/>
        <w:right w:val="none" w:sz="0" w:space="0" w:color="auto"/>
      </w:divBdr>
    </w:div>
    <w:div w:id="1387604359">
      <w:bodyDiv w:val="1"/>
      <w:marLeft w:val="0"/>
      <w:marRight w:val="0"/>
      <w:marTop w:val="0"/>
      <w:marBottom w:val="0"/>
      <w:divBdr>
        <w:top w:val="none" w:sz="0" w:space="0" w:color="auto"/>
        <w:left w:val="none" w:sz="0" w:space="0" w:color="auto"/>
        <w:bottom w:val="none" w:sz="0" w:space="0" w:color="auto"/>
        <w:right w:val="none" w:sz="0" w:space="0" w:color="auto"/>
      </w:divBdr>
    </w:div>
    <w:div w:id="1388215471">
      <w:bodyDiv w:val="1"/>
      <w:marLeft w:val="0"/>
      <w:marRight w:val="0"/>
      <w:marTop w:val="0"/>
      <w:marBottom w:val="0"/>
      <w:divBdr>
        <w:top w:val="none" w:sz="0" w:space="0" w:color="auto"/>
        <w:left w:val="none" w:sz="0" w:space="0" w:color="auto"/>
        <w:bottom w:val="none" w:sz="0" w:space="0" w:color="auto"/>
        <w:right w:val="none" w:sz="0" w:space="0" w:color="auto"/>
      </w:divBdr>
    </w:div>
    <w:div w:id="1792359506">
      <w:bodyDiv w:val="1"/>
      <w:marLeft w:val="0"/>
      <w:marRight w:val="0"/>
      <w:marTop w:val="0"/>
      <w:marBottom w:val="0"/>
      <w:divBdr>
        <w:top w:val="none" w:sz="0" w:space="0" w:color="auto"/>
        <w:left w:val="none" w:sz="0" w:space="0" w:color="auto"/>
        <w:bottom w:val="none" w:sz="0" w:space="0" w:color="auto"/>
        <w:right w:val="none" w:sz="0" w:space="0" w:color="auto"/>
      </w:divBdr>
    </w:div>
    <w:div w:id="1825856525">
      <w:bodyDiv w:val="1"/>
      <w:marLeft w:val="0"/>
      <w:marRight w:val="0"/>
      <w:marTop w:val="0"/>
      <w:marBottom w:val="0"/>
      <w:divBdr>
        <w:top w:val="none" w:sz="0" w:space="0" w:color="auto"/>
        <w:left w:val="none" w:sz="0" w:space="0" w:color="auto"/>
        <w:bottom w:val="none" w:sz="0" w:space="0" w:color="auto"/>
        <w:right w:val="none" w:sz="0" w:space="0" w:color="auto"/>
      </w:divBdr>
    </w:div>
    <w:div w:id="1866478862">
      <w:bodyDiv w:val="1"/>
      <w:marLeft w:val="0"/>
      <w:marRight w:val="0"/>
      <w:marTop w:val="0"/>
      <w:marBottom w:val="0"/>
      <w:divBdr>
        <w:top w:val="none" w:sz="0" w:space="0" w:color="auto"/>
        <w:left w:val="none" w:sz="0" w:space="0" w:color="auto"/>
        <w:bottom w:val="none" w:sz="0" w:space="0" w:color="auto"/>
        <w:right w:val="none" w:sz="0" w:space="0" w:color="auto"/>
      </w:divBdr>
    </w:div>
    <w:div w:id="2089879950">
      <w:bodyDiv w:val="1"/>
      <w:marLeft w:val="0"/>
      <w:marRight w:val="0"/>
      <w:marTop w:val="0"/>
      <w:marBottom w:val="0"/>
      <w:divBdr>
        <w:top w:val="none" w:sz="0" w:space="0" w:color="auto"/>
        <w:left w:val="none" w:sz="0" w:space="0" w:color="auto"/>
        <w:bottom w:val="none" w:sz="0" w:space="0" w:color="auto"/>
        <w:right w:val="none" w:sz="0" w:space="0" w:color="auto"/>
      </w:divBdr>
    </w:div>
    <w:div w:id="2103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_bslatina@abv.bg" TargetMode="External"/><Relationship Id="rId5" Type="http://schemas.openxmlformats.org/officeDocument/2006/relationships/webSettings" Target="webSettings.xml"/><Relationship Id="rId10" Type="http://schemas.openxmlformats.org/officeDocument/2006/relationships/hyperlink" Target="mailto:obs@oabsl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7234-8DED-46DA-A87A-E0D91701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6287</Words>
  <Characters>31260</Characters>
  <Application>Microsoft Office Word</Application>
  <DocSecurity>0</DocSecurity>
  <Lines>260</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OSSS</Company>
  <LinksUpToDate>false</LinksUpToDate>
  <CharactersWithSpaces>37473</CharactersWithSpaces>
  <SharedDoc>false</SharedDoc>
  <HLinks>
    <vt:vector size="12" baseType="variant">
      <vt:variant>
        <vt:i4>65560</vt:i4>
      </vt:variant>
      <vt:variant>
        <vt:i4>3</vt:i4>
      </vt:variant>
      <vt:variant>
        <vt:i4>0</vt:i4>
      </vt:variant>
      <vt:variant>
        <vt:i4>5</vt:i4>
      </vt:variant>
      <vt:variant>
        <vt:lpwstr>mailto:obs_bslatina@abv.bg</vt:lpwstr>
      </vt:variant>
      <vt:variant>
        <vt:lpwstr/>
      </vt:variant>
      <vt:variant>
        <vt:i4>4522055</vt:i4>
      </vt:variant>
      <vt:variant>
        <vt:i4>0</vt:i4>
      </vt:variant>
      <vt:variant>
        <vt:i4>0</vt:i4>
      </vt:variant>
      <vt:variant>
        <vt:i4>5</vt:i4>
      </vt:variant>
      <vt:variant>
        <vt:lpwstr>mailto:obs_bslatina@mail.bg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 Yanchev</dc:creator>
  <cp:keywords/>
  <cp:lastModifiedBy>Ivan Petrov</cp:lastModifiedBy>
  <cp:revision>3</cp:revision>
  <cp:lastPrinted>2019-02-21T11:30:00Z</cp:lastPrinted>
  <dcterms:created xsi:type="dcterms:W3CDTF">2019-05-02T07:24:00Z</dcterms:created>
  <dcterms:modified xsi:type="dcterms:W3CDTF">2019-05-16T12:06:00Z</dcterms:modified>
</cp:coreProperties>
</file>